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DC17F" w14:textId="1294B426" w:rsidR="006A385D" w:rsidRPr="00E84E35" w:rsidRDefault="006A385D" w:rsidP="00E84E35">
      <w:pPr>
        <w:spacing w:before="120" w:after="120" w:line="252" w:lineRule="auto"/>
        <w:rPr>
          <w:rFonts w:asciiTheme="minorHAnsi" w:hAnsiTheme="minorHAnsi" w:cstheme="minorHAnsi"/>
        </w:rPr>
      </w:pPr>
      <w:r w:rsidRPr="00E84E35">
        <w:rPr>
          <w:rFonts w:asciiTheme="minorHAnsi" w:hAnsiTheme="minorHAnsi" w:cstheme="minorHAnsi"/>
        </w:rPr>
        <w:t xml:space="preserve">Thank you for your interest in working for </w:t>
      </w:r>
      <w:r w:rsidR="00F34C6C" w:rsidRPr="00E84E35">
        <w:rPr>
          <w:rFonts w:asciiTheme="minorHAnsi" w:hAnsiTheme="minorHAnsi" w:cstheme="minorHAnsi"/>
        </w:rPr>
        <w:t>Audit Tasmania</w:t>
      </w:r>
      <w:r w:rsidRPr="00E84E35">
        <w:rPr>
          <w:rFonts w:asciiTheme="minorHAnsi" w:hAnsiTheme="minorHAnsi" w:cstheme="minorHAnsi"/>
        </w:rPr>
        <w:t xml:space="preserve">. This applicant information kit contains information about </w:t>
      </w:r>
      <w:r w:rsidR="00F34C6C" w:rsidRPr="00E84E35">
        <w:rPr>
          <w:rStyle w:val="A5"/>
          <w:rFonts w:asciiTheme="minorHAnsi" w:hAnsiTheme="minorHAnsi" w:cstheme="minorHAnsi"/>
          <w:sz w:val="24"/>
          <w:szCs w:val="24"/>
        </w:rPr>
        <w:t>Audit Tasmania</w:t>
      </w:r>
      <w:r w:rsidRPr="00E84E35">
        <w:rPr>
          <w:rFonts w:asciiTheme="minorHAnsi" w:hAnsiTheme="minorHAnsi" w:cstheme="minorHAnsi"/>
        </w:rPr>
        <w:t xml:space="preserve"> and how to submit your application. This kit is also designed to assist you in deciding whether your experience, skills and abilities match the requirements of the vacancy you are applying for. </w:t>
      </w:r>
    </w:p>
    <w:p w14:paraId="31DBC774" w14:textId="77777777" w:rsidR="006A385D" w:rsidRDefault="006A385D" w:rsidP="00E84E35">
      <w:pPr>
        <w:spacing w:before="120" w:after="120" w:line="252" w:lineRule="auto"/>
        <w:rPr>
          <w:rFonts w:asciiTheme="minorHAnsi" w:hAnsiTheme="minorHAnsi" w:cstheme="minorHAnsi"/>
        </w:rPr>
      </w:pPr>
      <w:r w:rsidRPr="00E84E35">
        <w:rPr>
          <w:rFonts w:asciiTheme="minorHAnsi" w:hAnsiTheme="minorHAnsi" w:cstheme="minorHAnsi"/>
        </w:rPr>
        <w:t xml:space="preserve">Should you have more detailed questions please direct them to the contact person listed in the job advertisement. </w:t>
      </w:r>
    </w:p>
    <w:p w14:paraId="2A74CAD0" w14:textId="1707A64E" w:rsidR="009A5DED" w:rsidRPr="009A5DED" w:rsidRDefault="009A5DED" w:rsidP="00E84E35">
      <w:pPr>
        <w:spacing w:before="120" w:after="120" w:line="252" w:lineRule="auto"/>
        <w:rPr>
          <w:rFonts w:asciiTheme="minorHAnsi" w:hAnsiTheme="minorHAnsi" w:cstheme="minorHAnsi"/>
          <w:i/>
          <w:iCs/>
        </w:rPr>
      </w:pPr>
      <w:r w:rsidRPr="009A5DED">
        <w:rPr>
          <w:rFonts w:asciiTheme="minorHAnsi" w:hAnsiTheme="minorHAnsi" w:cstheme="minorHAnsi"/>
          <w:i/>
          <w:iCs/>
        </w:rPr>
        <w:t xml:space="preserve">Please note, the information contained in </w:t>
      </w:r>
      <w:r>
        <w:rPr>
          <w:rFonts w:asciiTheme="minorHAnsi" w:hAnsiTheme="minorHAnsi" w:cstheme="minorHAnsi"/>
          <w:i/>
          <w:iCs/>
        </w:rPr>
        <w:t xml:space="preserve">this kit </w:t>
      </w:r>
      <w:r w:rsidRPr="009A5DED">
        <w:rPr>
          <w:rFonts w:asciiTheme="minorHAnsi" w:hAnsiTheme="minorHAnsi" w:cstheme="minorHAnsi"/>
          <w:i/>
          <w:iCs/>
        </w:rPr>
        <w:t xml:space="preserve">is of a generic nature. If it in any way contradicts advice you receive from the panel or the recruitment team, please defer to their instructions rather than </w:t>
      </w:r>
      <w:r>
        <w:rPr>
          <w:rFonts w:asciiTheme="minorHAnsi" w:hAnsiTheme="minorHAnsi" w:cstheme="minorHAnsi"/>
          <w:i/>
          <w:iCs/>
        </w:rPr>
        <w:t>this information</w:t>
      </w:r>
      <w:r w:rsidRPr="009A5DED">
        <w:rPr>
          <w:rFonts w:asciiTheme="minorHAnsi" w:hAnsiTheme="minorHAnsi" w:cstheme="minorHAnsi"/>
          <w:i/>
          <w:iCs/>
        </w:rPr>
        <w:t>.</w:t>
      </w:r>
    </w:p>
    <w:p w14:paraId="50CF0F59" w14:textId="32C38E51" w:rsidR="006A385D" w:rsidRPr="00E84E35" w:rsidRDefault="006A385D" w:rsidP="00E84E35">
      <w:pPr>
        <w:spacing w:before="120" w:after="120" w:line="252" w:lineRule="auto"/>
        <w:rPr>
          <w:rFonts w:asciiTheme="minorHAnsi" w:hAnsiTheme="minorHAnsi" w:cstheme="minorHAnsi"/>
          <w:b/>
          <w:color w:val="000080"/>
          <w:sz w:val="28"/>
          <w:szCs w:val="28"/>
        </w:rPr>
      </w:pPr>
      <w:r w:rsidRPr="00E84E35">
        <w:rPr>
          <w:rFonts w:asciiTheme="minorHAnsi" w:hAnsiTheme="minorHAnsi" w:cstheme="minorHAnsi"/>
          <w:b/>
          <w:color w:val="000080"/>
          <w:sz w:val="28"/>
          <w:szCs w:val="28"/>
        </w:rPr>
        <w:t xml:space="preserve">About </w:t>
      </w:r>
      <w:r w:rsidR="00F34C6C" w:rsidRPr="00E84E35">
        <w:rPr>
          <w:rFonts w:asciiTheme="minorHAnsi" w:hAnsiTheme="minorHAnsi" w:cstheme="minorHAnsi"/>
          <w:b/>
          <w:color w:val="000080"/>
          <w:sz w:val="28"/>
          <w:szCs w:val="28"/>
        </w:rPr>
        <w:t>Audit Tasmania</w:t>
      </w:r>
    </w:p>
    <w:p w14:paraId="6376BEC6" w14:textId="30BF3480" w:rsidR="009A5DED" w:rsidRPr="009A5DED" w:rsidRDefault="009A5DED" w:rsidP="009A5DED">
      <w:pPr>
        <w:spacing w:before="120" w:after="120" w:line="252" w:lineRule="auto"/>
        <w:rPr>
          <w:rFonts w:asciiTheme="minorHAnsi" w:hAnsiTheme="minorHAnsi" w:cstheme="minorHAnsi"/>
          <w:bCs/>
        </w:rPr>
      </w:pPr>
      <w:r w:rsidRPr="009A5DED">
        <w:rPr>
          <w:rFonts w:asciiTheme="minorHAnsi" w:hAnsiTheme="minorHAnsi" w:cstheme="minorHAnsi"/>
          <w:bCs/>
        </w:rPr>
        <w:t>Audit Tasmania is an independent agency charged with upholding public integrity in Tasmania</w:t>
      </w:r>
      <w:r w:rsidR="00E54FB6">
        <w:rPr>
          <w:rFonts w:asciiTheme="minorHAnsi" w:hAnsiTheme="minorHAnsi" w:cstheme="minorHAnsi"/>
          <w:bCs/>
        </w:rPr>
        <w:t xml:space="preserve">. </w:t>
      </w:r>
      <w:r w:rsidRPr="009A5DED">
        <w:rPr>
          <w:rFonts w:asciiTheme="minorHAnsi" w:hAnsiTheme="minorHAnsi" w:cstheme="minorHAnsi"/>
          <w:bCs/>
        </w:rPr>
        <w:t xml:space="preserve">Audit Tasmania assists the Auditor-General to provide an independent view of the financial and operational performance of State entities. The Tasmanian </w:t>
      </w:r>
      <w:r w:rsidRPr="009A5DED">
        <w:rPr>
          <w:rFonts w:asciiTheme="minorHAnsi" w:hAnsiTheme="minorHAnsi" w:cstheme="minorHAnsi"/>
          <w:bCs/>
          <w:i/>
          <w:iCs/>
        </w:rPr>
        <w:t>Audit Act 2008</w:t>
      </w:r>
      <w:r w:rsidRPr="009A5DED">
        <w:rPr>
          <w:rFonts w:asciiTheme="minorHAnsi" w:hAnsiTheme="minorHAnsi" w:cstheme="minorHAnsi"/>
          <w:bCs/>
        </w:rPr>
        <w:t xml:space="preserve"> (Audit Act) sets out the Auditor-General’s functions, mandate and powers. Our Strategic Plan and other associated annual plans respond to our legislated responsibilities.</w:t>
      </w:r>
    </w:p>
    <w:p w14:paraId="23ADCED8" w14:textId="506858E1" w:rsidR="009A5DED" w:rsidRPr="009A5DED" w:rsidRDefault="009A5DED" w:rsidP="009A5DED">
      <w:pPr>
        <w:spacing w:before="120" w:after="120" w:line="252" w:lineRule="auto"/>
        <w:rPr>
          <w:rFonts w:asciiTheme="minorHAnsi" w:hAnsiTheme="minorHAnsi" w:cstheme="minorHAnsi"/>
          <w:bCs/>
        </w:rPr>
      </w:pPr>
      <w:r w:rsidRPr="009A5DED">
        <w:rPr>
          <w:rFonts w:asciiTheme="minorHAnsi" w:hAnsiTheme="minorHAnsi" w:cstheme="minorHAnsi"/>
          <w:bCs/>
        </w:rPr>
        <w:t xml:space="preserve">Under the Audit Act, the Auditor-General must undertake audits of financial statements of Tasmanian State entities and issue audit reports outlining their compliance with relevant legislation and accounting standards. The Auditor-General must also prepare an audit report on the Public Account Statements and any other statements required to be prepared by the Treasurer in accordance with any written law. </w:t>
      </w:r>
      <w:proofErr w:type="gramStart"/>
      <w:r w:rsidRPr="009A5DED">
        <w:rPr>
          <w:rFonts w:asciiTheme="minorHAnsi" w:hAnsiTheme="minorHAnsi" w:cstheme="minorHAnsi"/>
          <w:bCs/>
        </w:rPr>
        <w:t>All of</w:t>
      </w:r>
      <w:proofErr w:type="gramEnd"/>
      <w:r w:rsidRPr="009A5DED">
        <w:rPr>
          <w:rFonts w:asciiTheme="minorHAnsi" w:hAnsiTheme="minorHAnsi" w:cstheme="minorHAnsi"/>
          <w:bCs/>
        </w:rPr>
        <w:t xml:space="preserve"> these audits must be completed within specified time frames.</w:t>
      </w:r>
    </w:p>
    <w:p w14:paraId="5F3F685F" w14:textId="50D75F5D" w:rsidR="006A385D" w:rsidRPr="009A5DED" w:rsidRDefault="006A385D" w:rsidP="00E84E35">
      <w:pPr>
        <w:spacing w:before="120" w:after="120" w:line="252" w:lineRule="auto"/>
        <w:rPr>
          <w:rFonts w:asciiTheme="minorHAnsi" w:hAnsiTheme="minorHAnsi" w:cstheme="minorHAnsi"/>
          <w:bCs/>
        </w:rPr>
      </w:pPr>
      <w:r w:rsidRPr="009A5DED">
        <w:rPr>
          <w:rFonts w:asciiTheme="minorHAnsi" w:hAnsiTheme="minorHAnsi" w:cstheme="minorHAnsi"/>
          <w:bCs/>
        </w:rPr>
        <w:t xml:space="preserve">Our </w:t>
      </w:r>
      <w:r w:rsidR="00A806CE" w:rsidRPr="009A5DED">
        <w:rPr>
          <w:rFonts w:asciiTheme="minorHAnsi" w:hAnsiTheme="minorHAnsi" w:cstheme="minorHAnsi"/>
          <w:bCs/>
        </w:rPr>
        <w:t>v</w:t>
      </w:r>
      <w:r w:rsidRPr="009A5DED">
        <w:rPr>
          <w:rFonts w:asciiTheme="minorHAnsi" w:hAnsiTheme="minorHAnsi" w:cstheme="minorHAnsi"/>
          <w:bCs/>
        </w:rPr>
        <w:t>alues</w:t>
      </w:r>
      <w:r w:rsidR="009A5DED">
        <w:rPr>
          <w:rFonts w:asciiTheme="minorHAnsi" w:hAnsiTheme="minorHAnsi" w:cstheme="minorHAnsi"/>
          <w:bCs/>
        </w:rPr>
        <w:t>:</w:t>
      </w:r>
    </w:p>
    <w:p w14:paraId="1E93E4F2" w14:textId="48EEF3C3" w:rsidR="006A385D" w:rsidRPr="00E84E35" w:rsidRDefault="00D27325" w:rsidP="00E54FB6">
      <w:pPr>
        <w:numPr>
          <w:ilvl w:val="0"/>
          <w:numId w:val="4"/>
        </w:numPr>
        <w:spacing w:line="252" w:lineRule="auto"/>
        <w:rPr>
          <w:rFonts w:asciiTheme="minorHAnsi" w:hAnsiTheme="minorHAnsi" w:cstheme="minorHAnsi"/>
        </w:rPr>
      </w:pPr>
      <w:r w:rsidRPr="00E84E35">
        <w:rPr>
          <w:rFonts w:asciiTheme="minorHAnsi" w:hAnsiTheme="minorHAnsi" w:cstheme="minorHAnsi"/>
          <w:b/>
          <w:bCs/>
          <w:iCs/>
        </w:rPr>
        <w:t>Connect</w:t>
      </w:r>
      <w:r w:rsidR="006A385D" w:rsidRPr="00E84E35">
        <w:rPr>
          <w:rFonts w:asciiTheme="minorHAnsi" w:hAnsiTheme="minorHAnsi" w:cstheme="minorHAnsi"/>
          <w:iCs/>
        </w:rPr>
        <w:t xml:space="preserve">: </w:t>
      </w:r>
      <w:r w:rsidR="0027674F" w:rsidRPr="00E84E35">
        <w:rPr>
          <w:rFonts w:asciiTheme="minorHAnsi" w:hAnsiTheme="minorHAnsi" w:cstheme="minorHAnsi"/>
          <w:iCs/>
        </w:rPr>
        <w:t xml:space="preserve">We are </w:t>
      </w:r>
      <w:r w:rsidR="0084783A" w:rsidRPr="00E84E35">
        <w:rPr>
          <w:rFonts w:asciiTheme="minorHAnsi" w:hAnsiTheme="minorHAnsi" w:cstheme="minorHAnsi"/>
          <w:iCs/>
        </w:rPr>
        <w:t>inclusive, connected</w:t>
      </w:r>
      <w:r w:rsidR="000E612A" w:rsidRPr="00E84E35">
        <w:rPr>
          <w:rFonts w:asciiTheme="minorHAnsi" w:hAnsiTheme="minorHAnsi" w:cstheme="minorHAnsi"/>
          <w:iCs/>
        </w:rPr>
        <w:t xml:space="preserve"> to the Tasmanian community, the Parliament, our auditee </w:t>
      </w:r>
      <w:r w:rsidR="0084783A" w:rsidRPr="00E84E35">
        <w:rPr>
          <w:rFonts w:asciiTheme="minorHAnsi" w:hAnsiTheme="minorHAnsi" w:cstheme="minorHAnsi"/>
          <w:iCs/>
        </w:rPr>
        <w:t>entities and each other</w:t>
      </w:r>
      <w:r w:rsidR="006A385D" w:rsidRPr="00E84E35">
        <w:rPr>
          <w:rFonts w:asciiTheme="minorHAnsi" w:hAnsiTheme="minorHAnsi" w:cstheme="minorHAnsi"/>
        </w:rPr>
        <w:t>.</w:t>
      </w:r>
    </w:p>
    <w:p w14:paraId="2AC2E8FD" w14:textId="22811BD8" w:rsidR="006A385D" w:rsidRPr="00E84E35" w:rsidRDefault="00CB0CBB" w:rsidP="00E54FB6">
      <w:pPr>
        <w:numPr>
          <w:ilvl w:val="0"/>
          <w:numId w:val="4"/>
        </w:numPr>
        <w:spacing w:line="252" w:lineRule="auto"/>
        <w:rPr>
          <w:rFonts w:asciiTheme="minorHAnsi" w:hAnsiTheme="minorHAnsi" w:cstheme="minorHAnsi"/>
        </w:rPr>
      </w:pPr>
      <w:r w:rsidRPr="00E84E35">
        <w:rPr>
          <w:rFonts w:asciiTheme="minorHAnsi" w:hAnsiTheme="minorHAnsi" w:cstheme="minorHAnsi"/>
          <w:b/>
          <w:bCs/>
          <w:iCs/>
        </w:rPr>
        <w:t>Innovate</w:t>
      </w:r>
      <w:r w:rsidR="006A385D" w:rsidRPr="00E84E35">
        <w:rPr>
          <w:rFonts w:asciiTheme="minorHAnsi" w:hAnsiTheme="minorHAnsi" w:cstheme="minorHAnsi"/>
          <w:iCs/>
        </w:rPr>
        <w:t xml:space="preserve">: </w:t>
      </w:r>
      <w:r w:rsidRPr="00E84E35">
        <w:rPr>
          <w:rFonts w:asciiTheme="minorHAnsi" w:hAnsiTheme="minorHAnsi" w:cstheme="minorHAnsi"/>
          <w:iCs/>
        </w:rPr>
        <w:t>We</w:t>
      </w:r>
      <w:r w:rsidR="00D141C1" w:rsidRPr="00E84E35">
        <w:rPr>
          <w:rFonts w:asciiTheme="minorHAnsi" w:hAnsiTheme="minorHAnsi" w:cstheme="minorHAnsi"/>
          <w:iCs/>
        </w:rPr>
        <w:t xml:space="preserve"> constantly adopt new technology, methodology tools and ways of working</w:t>
      </w:r>
      <w:r w:rsidR="00547A57" w:rsidRPr="00E84E35">
        <w:rPr>
          <w:rFonts w:asciiTheme="minorHAnsi" w:hAnsiTheme="minorHAnsi" w:cstheme="minorHAnsi"/>
          <w:iCs/>
        </w:rPr>
        <w:t xml:space="preserve"> to drive efficiency and effectiveness of audits</w:t>
      </w:r>
      <w:r w:rsidR="006A385D" w:rsidRPr="00E84E35">
        <w:rPr>
          <w:rFonts w:asciiTheme="minorHAnsi" w:hAnsiTheme="minorHAnsi" w:cstheme="minorHAnsi"/>
        </w:rPr>
        <w:t>.</w:t>
      </w:r>
    </w:p>
    <w:p w14:paraId="1270F9EB" w14:textId="3F83C35C" w:rsidR="006A385D" w:rsidRPr="00E84E35" w:rsidRDefault="00547A57" w:rsidP="00E54FB6">
      <w:pPr>
        <w:numPr>
          <w:ilvl w:val="0"/>
          <w:numId w:val="4"/>
        </w:numPr>
        <w:spacing w:line="252" w:lineRule="auto"/>
        <w:rPr>
          <w:rFonts w:asciiTheme="minorHAnsi" w:hAnsiTheme="minorHAnsi" w:cstheme="minorHAnsi"/>
        </w:rPr>
      </w:pPr>
      <w:r w:rsidRPr="00E84E35">
        <w:rPr>
          <w:rFonts w:asciiTheme="minorHAnsi" w:hAnsiTheme="minorHAnsi" w:cstheme="minorHAnsi"/>
          <w:b/>
          <w:bCs/>
          <w:iCs/>
        </w:rPr>
        <w:t>Grow</w:t>
      </w:r>
      <w:r w:rsidR="006A385D" w:rsidRPr="00E84E35">
        <w:rPr>
          <w:rFonts w:asciiTheme="minorHAnsi" w:hAnsiTheme="minorHAnsi" w:cstheme="minorHAnsi"/>
          <w:iCs/>
        </w:rPr>
        <w:t xml:space="preserve">: </w:t>
      </w:r>
      <w:r w:rsidRPr="00E84E35">
        <w:rPr>
          <w:rFonts w:asciiTheme="minorHAnsi" w:hAnsiTheme="minorHAnsi" w:cstheme="minorHAnsi"/>
          <w:iCs/>
        </w:rPr>
        <w:t>We</w:t>
      </w:r>
      <w:r w:rsidR="00B3473A" w:rsidRPr="00E84E35">
        <w:rPr>
          <w:rFonts w:asciiTheme="minorHAnsi" w:hAnsiTheme="minorHAnsi" w:cstheme="minorHAnsi"/>
          <w:iCs/>
        </w:rPr>
        <w:t xml:space="preserve"> empower our people, support personal resilience and professional growth to add to our impact</w:t>
      </w:r>
      <w:r w:rsidR="006A385D" w:rsidRPr="00E84E35">
        <w:rPr>
          <w:rFonts w:asciiTheme="minorHAnsi" w:hAnsiTheme="minorHAnsi" w:cstheme="minorHAnsi"/>
        </w:rPr>
        <w:t>.</w:t>
      </w:r>
    </w:p>
    <w:p w14:paraId="13307534" w14:textId="13109E72" w:rsidR="006A385D" w:rsidRPr="00E84E35" w:rsidRDefault="00EB1A9F" w:rsidP="00E54FB6">
      <w:pPr>
        <w:numPr>
          <w:ilvl w:val="0"/>
          <w:numId w:val="4"/>
        </w:numPr>
        <w:spacing w:line="252" w:lineRule="auto"/>
        <w:rPr>
          <w:rFonts w:asciiTheme="minorHAnsi" w:hAnsiTheme="minorHAnsi" w:cstheme="minorHAnsi"/>
        </w:rPr>
      </w:pPr>
      <w:r w:rsidRPr="00E84E35">
        <w:rPr>
          <w:rFonts w:asciiTheme="minorHAnsi" w:hAnsiTheme="minorHAnsi" w:cstheme="minorHAnsi"/>
          <w:b/>
          <w:bCs/>
          <w:iCs/>
        </w:rPr>
        <w:t>Impact</w:t>
      </w:r>
      <w:r w:rsidR="006A385D" w:rsidRPr="00E84E35">
        <w:rPr>
          <w:rFonts w:asciiTheme="minorHAnsi" w:hAnsiTheme="minorHAnsi" w:cstheme="minorHAnsi"/>
          <w:iCs/>
        </w:rPr>
        <w:t xml:space="preserve">: </w:t>
      </w:r>
      <w:r w:rsidRPr="00E84E35">
        <w:rPr>
          <w:rFonts w:asciiTheme="minorHAnsi" w:hAnsiTheme="minorHAnsi" w:cstheme="minorHAnsi"/>
          <w:iCs/>
        </w:rPr>
        <w:t>We do meaningful work that has a positive impact</w:t>
      </w:r>
      <w:r w:rsidR="00482FC9" w:rsidRPr="00E84E35">
        <w:rPr>
          <w:rFonts w:asciiTheme="minorHAnsi" w:hAnsiTheme="minorHAnsi" w:cstheme="minorHAnsi"/>
          <w:iCs/>
        </w:rPr>
        <w:t xml:space="preserve"> on Tasmania and </w:t>
      </w:r>
      <w:proofErr w:type="spellStart"/>
      <w:proofErr w:type="gramStart"/>
      <w:r w:rsidR="00482FC9" w:rsidRPr="00E84E35">
        <w:rPr>
          <w:rFonts w:asciiTheme="minorHAnsi" w:hAnsiTheme="minorHAnsi" w:cstheme="minorHAnsi"/>
          <w:iCs/>
        </w:rPr>
        <w:t>it’s</w:t>
      </w:r>
      <w:proofErr w:type="spellEnd"/>
      <w:proofErr w:type="gramEnd"/>
      <w:r w:rsidR="00482FC9" w:rsidRPr="00E84E35">
        <w:rPr>
          <w:rFonts w:asciiTheme="minorHAnsi" w:hAnsiTheme="minorHAnsi" w:cstheme="minorHAnsi"/>
          <w:iCs/>
        </w:rPr>
        <w:t xml:space="preserve"> people</w:t>
      </w:r>
      <w:r w:rsidR="006A385D" w:rsidRPr="00E84E35">
        <w:rPr>
          <w:rFonts w:asciiTheme="minorHAnsi" w:hAnsiTheme="minorHAnsi" w:cstheme="minorHAnsi"/>
        </w:rPr>
        <w:t>.</w:t>
      </w:r>
    </w:p>
    <w:p w14:paraId="450D14A5" w14:textId="5408E075" w:rsidR="006A385D" w:rsidRPr="00E84E35" w:rsidRDefault="00482FC9" w:rsidP="00E54FB6">
      <w:pPr>
        <w:numPr>
          <w:ilvl w:val="0"/>
          <w:numId w:val="4"/>
        </w:numPr>
        <w:spacing w:line="252" w:lineRule="auto"/>
        <w:rPr>
          <w:rFonts w:asciiTheme="minorHAnsi" w:hAnsiTheme="minorHAnsi" w:cstheme="minorHAnsi"/>
        </w:rPr>
      </w:pPr>
      <w:r w:rsidRPr="00E84E35">
        <w:rPr>
          <w:rFonts w:asciiTheme="minorHAnsi" w:hAnsiTheme="minorHAnsi" w:cstheme="minorHAnsi"/>
          <w:b/>
          <w:bCs/>
          <w:iCs/>
        </w:rPr>
        <w:t>Integrity</w:t>
      </w:r>
      <w:r w:rsidR="006A385D" w:rsidRPr="00E84E35">
        <w:rPr>
          <w:rFonts w:asciiTheme="minorHAnsi" w:hAnsiTheme="minorHAnsi" w:cstheme="minorHAnsi"/>
          <w:iCs/>
        </w:rPr>
        <w:t xml:space="preserve">: </w:t>
      </w:r>
      <w:r w:rsidRPr="00E84E35">
        <w:rPr>
          <w:rFonts w:asciiTheme="minorHAnsi" w:hAnsiTheme="minorHAnsi" w:cstheme="minorHAnsi"/>
          <w:iCs/>
        </w:rPr>
        <w:t>We act with independence, ethics, respect</w:t>
      </w:r>
      <w:r w:rsidR="00C65355" w:rsidRPr="00E84E35">
        <w:rPr>
          <w:rFonts w:asciiTheme="minorHAnsi" w:hAnsiTheme="minorHAnsi" w:cstheme="minorHAnsi"/>
          <w:iCs/>
        </w:rPr>
        <w:t>, transparency and accountability to maintain the trust and confidence of our stakeholders</w:t>
      </w:r>
      <w:r w:rsidR="006A385D" w:rsidRPr="00E84E35">
        <w:rPr>
          <w:rFonts w:asciiTheme="minorHAnsi" w:hAnsiTheme="minorHAnsi" w:cstheme="minorHAnsi"/>
        </w:rPr>
        <w:t>.</w:t>
      </w:r>
    </w:p>
    <w:p w14:paraId="58D0ECA0" w14:textId="77777777" w:rsidR="006A385D" w:rsidRPr="00E84E35" w:rsidRDefault="006A385D" w:rsidP="00E84E35">
      <w:pPr>
        <w:spacing w:before="120" w:after="120" w:line="252" w:lineRule="auto"/>
        <w:rPr>
          <w:rFonts w:asciiTheme="minorHAnsi" w:hAnsiTheme="minorHAnsi" w:cstheme="minorHAnsi"/>
        </w:rPr>
      </w:pPr>
      <w:r w:rsidRPr="00E84E35">
        <w:rPr>
          <w:rFonts w:asciiTheme="minorHAnsi" w:hAnsiTheme="minorHAnsi" w:cstheme="minorHAnsi"/>
          <w:b/>
          <w:color w:val="000080"/>
          <w:sz w:val="28"/>
          <w:szCs w:val="28"/>
        </w:rPr>
        <w:t>Eligibility</w:t>
      </w:r>
    </w:p>
    <w:p w14:paraId="7FDE893B" w14:textId="607E6E64" w:rsidR="006A385D" w:rsidRPr="00E84E35" w:rsidRDefault="006A385D" w:rsidP="00E84E35">
      <w:pPr>
        <w:spacing w:before="120" w:after="120" w:line="252" w:lineRule="auto"/>
        <w:ind w:left="360" w:hanging="360"/>
        <w:rPr>
          <w:rFonts w:asciiTheme="minorHAnsi" w:hAnsiTheme="minorHAnsi" w:cstheme="minorHAnsi"/>
        </w:rPr>
      </w:pPr>
      <w:r w:rsidRPr="00E84E35">
        <w:rPr>
          <w:rFonts w:asciiTheme="minorHAnsi" w:hAnsiTheme="minorHAnsi" w:cstheme="minorHAnsi"/>
        </w:rPr>
        <w:t xml:space="preserve">To be eligible to apply for an ongoing position with </w:t>
      </w:r>
      <w:r w:rsidR="00F34C6C" w:rsidRPr="00E84E35">
        <w:rPr>
          <w:rStyle w:val="A5"/>
          <w:rFonts w:asciiTheme="minorHAnsi" w:hAnsiTheme="minorHAnsi" w:cstheme="minorHAnsi"/>
          <w:sz w:val="24"/>
          <w:szCs w:val="24"/>
        </w:rPr>
        <w:t>Audit Tasmania</w:t>
      </w:r>
      <w:r w:rsidRPr="00E84E35">
        <w:rPr>
          <w:rFonts w:asciiTheme="minorHAnsi" w:hAnsiTheme="minorHAnsi" w:cstheme="minorHAnsi"/>
        </w:rPr>
        <w:t>, you need to:</w:t>
      </w:r>
    </w:p>
    <w:p w14:paraId="1743A076" w14:textId="77777777" w:rsidR="006A385D" w:rsidRPr="00E84E35" w:rsidRDefault="006A385D" w:rsidP="00E54FB6">
      <w:pPr>
        <w:numPr>
          <w:ilvl w:val="0"/>
          <w:numId w:val="4"/>
        </w:numPr>
        <w:spacing w:line="252" w:lineRule="auto"/>
        <w:rPr>
          <w:rFonts w:asciiTheme="minorHAnsi" w:hAnsiTheme="minorHAnsi" w:cstheme="minorHAnsi"/>
        </w:rPr>
      </w:pPr>
      <w:r w:rsidRPr="00E84E35">
        <w:rPr>
          <w:rFonts w:asciiTheme="minorHAnsi" w:hAnsiTheme="minorHAnsi" w:cstheme="minorHAnsi"/>
        </w:rPr>
        <w:t>Be an Australian citizen or Permanent Resident applying for citizenship and likely to have gained citizenship within 6 months of the application date.</w:t>
      </w:r>
    </w:p>
    <w:p w14:paraId="186F8472" w14:textId="77777777" w:rsidR="006A385D" w:rsidRPr="00E84E35" w:rsidRDefault="006A385D" w:rsidP="00E54FB6">
      <w:pPr>
        <w:numPr>
          <w:ilvl w:val="2"/>
          <w:numId w:val="5"/>
        </w:numPr>
        <w:spacing w:line="252" w:lineRule="auto"/>
        <w:rPr>
          <w:rFonts w:asciiTheme="minorHAnsi" w:hAnsiTheme="minorHAnsi" w:cstheme="minorHAnsi"/>
        </w:rPr>
      </w:pPr>
      <w:r w:rsidRPr="00E84E35">
        <w:rPr>
          <w:rFonts w:asciiTheme="minorHAnsi" w:hAnsiTheme="minorHAnsi" w:cstheme="minorHAnsi"/>
        </w:rPr>
        <w:lastRenderedPageBreak/>
        <w:t xml:space="preserve">Persons who are not Australian citizens or permanent residents may hold a permanent or fixed-term appointment in the State Service provided that they, at all times, hold and comply with all visa requirements as determined by the Commonwealth Department of Immigration and Citizenship and the </w:t>
      </w:r>
      <w:r w:rsidRPr="00E84E35">
        <w:rPr>
          <w:rFonts w:asciiTheme="minorHAnsi" w:hAnsiTheme="minorHAnsi" w:cstheme="minorHAnsi"/>
          <w:i/>
          <w:iCs/>
        </w:rPr>
        <w:t>Migration Act 1958</w:t>
      </w:r>
      <w:r w:rsidRPr="00E84E35">
        <w:rPr>
          <w:rFonts w:asciiTheme="minorHAnsi" w:hAnsiTheme="minorHAnsi" w:cstheme="minorHAnsi"/>
        </w:rPr>
        <w:t>.</w:t>
      </w:r>
    </w:p>
    <w:p w14:paraId="0938B806" w14:textId="2FA07917" w:rsidR="006A385D" w:rsidRPr="00E84E35" w:rsidRDefault="006A385D" w:rsidP="00E54FB6">
      <w:pPr>
        <w:numPr>
          <w:ilvl w:val="0"/>
          <w:numId w:val="4"/>
        </w:numPr>
        <w:spacing w:line="252" w:lineRule="auto"/>
        <w:rPr>
          <w:rFonts w:asciiTheme="minorHAnsi" w:hAnsiTheme="minorHAnsi" w:cstheme="minorHAnsi"/>
        </w:rPr>
      </w:pPr>
      <w:r w:rsidRPr="00E84E35">
        <w:rPr>
          <w:rFonts w:asciiTheme="minorHAnsi" w:hAnsiTheme="minorHAnsi" w:cstheme="minorHAnsi"/>
        </w:rPr>
        <w:t>Have finished your redundancy period, if you have received a redundancy benefit from a Tasmanian State Service agency</w:t>
      </w:r>
      <w:r w:rsidR="00EE7CF3" w:rsidRPr="00E84E35">
        <w:rPr>
          <w:rFonts w:asciiTheme="minorHAnsi" w:hAnsiTheme="minorHAnsi" w:cstheme="minorHAnsi"/>
        </w:rPr>
        <w:t>.</w:t>
      </w:r>
    </w:p>
    <w:p w14:paraId="5FF870E8" w14:textId="3A52356E" w:rsidR="006A385D" w:rsidRPr="00E84E35" w:rsidRDefault="006A385D" w:rsidP="00E54FB6">
      <w:pPr>
        <w:numPr>
          <w:ilvl w:val="0"/>
          <w:numId w:val="4"/>
        </w:numPr>
        <w:spacing w:line="252" w:lineRule="auto"/>
        <w:rPr>
          <w:rFonts w:asciiTheme="minorHAnsi" w:hAnsiTheme="minorHAnsi" w:cstheme="minorHAnsi"/>
        </w:rPr>
      </w:pPr>
      <w:r w:rsidRPr="00E84E35">
        <w:rPr>
          <w:rFonts w:asciiTheme="minorHAnsi" w:hAnsiTheme="minorHAnsi" w:cstheme="minorHAnsi"/>
        </w:rPr>
        <w:t>Of good character as evidenced by a satisfactory police clearance</w:t>
      </w:r>
      <w:r w:rsidR="00EE7CF3" w:rsidRPr="00E84E35">
        <w:rPr>
          <w:rFonts w:asciiTheme="minorHAnsi" w:hAnsiTheme="minorHAnsi" w:cstheme="minorHAnsi"/>
        </w:rPr>
        <w:t>.</w:t>
      </w:r>
    </w:p>
    <w:p w14:paraId="59104CFF" w14:textId="481528C2" w:rsidR="006A385D" w:rsidRPr="00E84E35" w:rsidRDefault="006A385D" w:rsidP="00E54FB6">
      <w:pPr>
        <w:numPr>
          <w:ilvl w:val="0"/>
          <w:numId w:val="4"/>
        </w:numPr>
        <w:spacing w:line="252" w:lineRule="auto"/>
        <w:rPr>
          <w:rFonts w:asciiTheme="minorHAnsi" w:hAnsiTheme="minorHAnsi" w:cstheme="minorHAnsi"/>
        </w:rPr>
      </w:pPr>
      <w:r w:rsidRPr="00E84E35">
        <w:rPr>
          <w:rFonts w:asciiTheme="minorHAnsi" w:hAnsiTheme="minorHAnsi" w:cstheme="minorHAnsi"/>
        </w:rPr>
        <w:t xml:space="preserve">Complete a </w:t>
      </w:r>
      <w:r w:rsidR="009A5DED" w:rsidRPr="00E84E35">
        <w:rPr>
          <w:rFonts w:asciiTheme="minorHAnsi" w:hAnsiTheme="minorHAnsi" w:cstheme="minorHAnsi"/>
        </w:rPr>
        <w:t>6-month</w:t>
      </w:r>
      <w:r w:rsidRPr="00E84E35">
        <w:rPr>
          <w:rFonts w:asciiTheme="minorHAnsi" w:hAnsiTheme="minorHAnsi" w:cstheme="minorHAnsi"/>
        </w:rPr>
        <w:t xml:space="preserve"> probation period (for </w:t>
      </w:r>
      <w:r w:rsidR="00247258" w:rsidRPr="00E84E35">
        <w:rPr>
          <w:rFonts w:asciiTheme="minorHAnsi" w:hAnsiTheme="minorHAnsi" w:cstheme="minorHAnsi"/>
        </w:rPr>
        <w:t xml:space="preserve">permanent roles and for </w:t>
      </w:r>
      <w:r w:rsidRPr="00E84E35">
        <w:rPr>
          <w:rFonts w:asciiTheme="minorHAnsi" w:hAnsiTheme="minorHAnsi" w:cstheme="minorHAnsi"/>
        </w:rPr>
        <w:t>those new to the Tasmanian State Service)</w:t>
      </w:r>
      <w:r w:rsidR="00733A41" w:rsidRPr="00E84E35">
        <w:rPr>
          <w:rFonts w:asciiTheme="minorHAnsi" w:hAnsiTheme="minorHAnsi" w:cstheme="minorHAnsi"/>
        </w:rPr>
        <w:t>.</w:t>
      </w:r>
    </w:p>
    <w:p w14:paraId="3B4F91DB" w14:textId="77777777" w:rsidR="006A385D" w:rsidRPr="00E84E35" w:rsidRDefault="00A806CE" w:rsidP="00E84E35">
      <w:pPr>
        <w:spacing w:before="120" w:after="120" w:line="252" w:lineRule="auto"/>
        <w:rPr>
          <w:rFonts w:asciiTheme="minorHAnsi" w:hAnsiTheme="minorHAnsi" w:cstheme="minorHAnsi"/>
          <w:b/>
        </w:rPr>
      </w:pPr>
      <w:r w:rsidRPr="00E84E35">
        <w:rPr>
          <w:rFonts w:asciiTheme="minorHAnsi" w:hAnsiTheme="minorHAnsi" w:cstheme="minorHAnsi"/>
          <w:b/>
        </w:rPr>
        <w:t>Essential r</w:t>
      </w:r>
      <w:r w:rsidR="00686BB1" w:rsidRPr="00E84E35">
        <w:rPr>
          <w:rFonts w:asciiTheme="minorHAnsi" w:hAnsiTheme="minorHAnsi" w:cstheme="minorHAnsi"/>
          <w:b/>
        </w:rPr>
        <w:t>equirements</w:t>
      </w:r>
    </w:p>
    <w:p w14:paraId="769B4729" w14:textId="77777777" w:rsidR="006A385D" w:rsidRPr="00E84E35" w:rsidRDefault="006A385D" w:rsidP="00E84E35">
      <w:pPr>
        <w:spacing w:before="120" w:after="120" w:line="252" w:lineRule="auto"/>
        <w:rPr>
          <w:rFonts w:asciiTheme="minorHAnsi" w:hAnsiTheme="minorHAnsi" w:cstheme="minorHAnsi"/>
        </w:rPr>
      </w:pPr>
      <w:r w:rsidRPr="00E84E35">
        <w:rPr>
          <w:rFonts w:asciiTheme="minorHAnsi" w:hAnsiTheme="minorHAnsi" w:cstheme="minorHAnsi"/>
        </w:rPr>
        <w:t xml:space="preserve">Where a position is subject to essential requirements you must be able to demonstrate that you meet all of the listed requirements. </w:t>
      </w:r>
    </w:p>
    <w:p w14:paraId="50F7051A" w14:textId="45BA1478" w:rsidR="00686BB1" w:rsidRPr="00E84E35" w:rsidRDefault="006A385D" w:rsidP="00E84E35">
      <w:pPr>
        <w:spacing w:before="120" w:after="120" w:line="252" w:lineRule="auto"/>
        <w:rPr>
          <w:rFonts w:asciiTheme="minorHAnsi" w:hAnsiTheme="minorHAnsi" w:cstheme="minorHAnsi"/>
        </w:rPr>
      </w:pPr>
      <w:r w:rsidRPr="00E84E35">
        <w:rPr>
          <w:rFonts w:asciiTheme="minorHAnsi" w:hAnsiTheme="minorHAnsi" w:cstheme="minorHAnsi"/>
        </w:rPr>
        <w:t>If a position is subject to pre-employment checks and you have been successful in the application process, you will be asked to undertake a criminal history check prior to the offer of employment proceeding.</w:t>
      </w:r>
      <w:r w:rsidR="00756520" w:rsidRPr="00E84E35">
        <w:rPr>
          <w:rFonts w:asciiTheme="minorHAnsi" w:hAnsiTheme="minorHAnsi" w:cstheme="minorHAnsi"/>
        </w:rPr>
        <w:t xml:space="preserve"> </w:t>
      </w:r>
      <w:r w:rsidR="00686BB1" w:rsidRPr="00E84E35">
        <w:rPr>
          <w:rFonts w:asciiTheme="minorHAnsi" w:hAnsiTheme="minorHAnsi" w:cstheme="minorHAnsi"/>
        </w:rPr>
        <w:t>A range of other conditions may be required depending on the role you are ap</w:t>
      </w:r>
      <w:r w:rsidR="00756520" w:rsidRPr="00E84E35">
        <w:rPr>
          <w:rFonts w:asciiTheme="minorHAnsi" w:hAnsiTheme="minorHAnsi" w:cstheme="minorHAnsi"/>
        </w:rPr>
        <w:t>plying for. T</w:t>
      </w:r>
      <w:r w:rsidR="00686BB1" w:rsidRPr="00E84E35">
        <w:rPr>
          <w:rFonts w:asciiTheme="minorHAnsi" w:hAnsiTheme="minorHAnsi" w:cstheme="minorHAnsi"/>
        </w:rPr>
        <w:t xml:space="preserve">he </w:t>
      </w:r>
      <w:r w:rsidR="00CB1D2E" w:rsidRPr="00E84E35">
        <w:rPr>
          <w:rFonts w:asciiTheme="minorHAnsi" w:hAnsiTheme="minorHAnsi" w:cstheme="minorHAnsi"/>
        </w:rPr>
        <w:t>Statement of Duties</w:t>
      </w:r>
      <w:r w:rsidR="00756520" w:rsidRPr="00E84E35">
        <w:rPr>
          <w:rFonts w:asciiTheme="minorHAnsi" w:hAnsiTheme="minorHAnsi" w:cstheme="minorHAnsi"/>
        </w:rPr>
        <w:t xml:space="preserve"> document will specify what is required for each role.</w:t>
      </w:r>
    </w:p>
    <w:p w14:paraId="192AE6AF" w14:textId="41A2978C" w:rsidR="00756520" w:rsidRPr="00E84E35" w:rsidRDefault="00756520" w:rsidP="00E84E35">
      <w:pPr>
        <w:spacing w:before="120" w:after="120" w:line="252" w:lineRule="auto"/>
        <w:rPr>
          <w:rFonts w:asciiTheme="minorHAnsi" w:hAnsiTheme="minorHAnsi" w:cstheme="minorHAnsi"/>
        </w:rPr>
      </w:pPr>
      <w:r w:rsidRPr="00E84E35">
        <w:rPr>
          <w:rFonts w:asciiTheme="minorHAnsi" w:hAnsiTheme="minorHAnsi" w:cstheme="minorHAnsi"/>
        </w:rPr>
        <w:t xml:space="preserve">The information collected will be cited by the panel (this will be noted on the selection report). Any original documentation will be returned to you on completion of the check. </w:t>
      </w:r>
    </w:p>
    <w:p w14:paraId="6BDD5922" w14:textId="77777777" w:rsidR="006A385D" w:rsidRPr="00E84E35" w:rsidRDefault="006A385D" w:rsidP="00E84E35">
      <w:pPr>
        <w:spacing w:before="120" w:after="120" w:line="252" w:lineRule="auto"/>
        <w:rPr>
          <w:rFonts w:asciiTheme="minorHAnsi" w:hAnsiTheme="minorHAnsi" w:cstheme="minorHAnsi"/>
        </w:rPr>
      </w:pPr>
      <w:r w:rsidRPr="00E84E35">
        <w:rPr>
          <w:rFonts w:asciiTheme="minorHAnsi" w:hAnsiTheme="minorHAnsi" w:cstheme="minorHAnsi"/>
          <w:b/>
          <w:color w:val="000080"/>
          <w:sz w:val="28"/>
          <w:szCs w:val="28"/>
        </w:rPr>
        <w:t>Privacy</w:t>
      </w:r>
    </w:p>
    <w:p w14:paraId="21D33D33" w14:textId="27AAC0C7" w:rsidR="006A385D" w:rsidRPr="00E84E35" w:rsidRDefault="006A385D" w:rsidP="00E84E35">
      <w:pPr>
        <w:spacing w:before="120" w:after="120" w:line="252" w:lineRule="auto"/>
        <w:rPr>
          <w:rFonts w:asciiTheme="minorHAnsi" w:hAnsiTheme="minorHAnsi" w:cstheme="minorHAnsi"/>
          <w:szCs w:val="22"/>
        </w:rPr>
      </w:pPr>
      <w:r w:rsidRPr="00E84E35">
        <w:rPr>
          <w:rFonts w:asciiTheme="minorHAnsi" w:hAnsiTheme="minorHAnsi" w:cstheme="minorHAnsi"/>
        </w:rPr>
        <w:t xml:space="preserve">Personal information provided to the agency is protected by the </w:t>
      </w:r>
      <w:r w:rsidRPr="00E84E35">
        <w:rPr>
          <w:rFonts w:asciiTheme="minorHAnsi" w:hAnsiTheme="minorHAnsi" w:cstheme="minorHAnsi"/>
          <w:i/>
        </w:rPr>
        <w:t>Privacy Act 1988</w:t>
      </w:r>
      <w:r w:rsidR="00944214" w:rsidRPr="00E84E35">
        <w:rPr>
          <w:rFonts w:asciiTheme="minorHAnsi" w:hAnsiTheme="minorHAnsi" w:cstheme="minorHAnsi"/>
          <w:i/>
        </w:rPr>
        <w:t xml:space="preserve"> </w:t>
      </w:r>
      <w:r w:rsidR="00944214" w:rsidRPr="00E84E35">
        <w:rPr>
          <w:rFonts w:asciiTheme="minorHAnsi" w:hAnsiTheme="minorHAnsi" w:cstheme="minorHAnsi"/>
        </w:rPr>
        <w:t>and the</w:t>
      </w:r>
      <w:r w:rsidR="00944214" w:rsidRPr="00E84E35">
        <w:rPr>
          <w:rFonts w:asciiTheme="minorHAnsi" w:hAnsiTheme="minorHAnsi" w:cstheme="minorHAnsi"/>
          <w:i/>
        </w:rPr>
        <w:t xml:space="preserve"> </w:t>
      </w:r>
      <w:r w:rsidR="00944214" w:rsidRPr="00E84E35">
        <w:rPr>
          <w:rFonts w:asciiTheme="minorHAnsi" w:hAnsiTheme="minorHAnsi" w:cstheme="minorHAnsi"/>
          <w:i/>
          <w:iCs/>
          <w:color w:val="000000"/>
          <w:shd w:val="clear" w:color="auto" w:fill="FFFFFF"/>
        </w:rPr>
        <w:t>Personal Information Protection Act 2004</w:t>
      </w:r>
      <w:r w:rsidRPr="00E84E35">
        <w:rPr>
          <w:rFonts w:asciiTheme="minorHAnsi" w:hAnsiTheme="minorHAnsi" w:cstheme="minorHAnsi"/>
          <w:i/>
        </w:rPr>
        <w:t xml:space="preserve">. </w:t>
      </w:r>
      <w:r w:rsidR="00F34C6C" w:rsidRPr="00E84E35">
        <w:rPr>
          <w:rStyle w:val="A5"/>
          <w:rFonts w:asciiTheme="minorHAnsi" w:hAnsiTheme="minorHAnsi" w:cstheme="minorHAnsi"/>
          <w:sz w:val="24"/>
          <w:szCs w:val="24"/>
        </w:rPr>
        <w:t>Audit Tasmania</w:t>
      </w:r>
      <w:r w:rsidRPr="00E84E35">
        <w:rPr>
          <w:rFonts w:asciiTheme="minorHAnsi" w:hAnsiTheme="minorHAnsi" w:cstheme="minorHAnsi"/>
        </w:rPr>
        <w:t xml:space="preserve"> collects your personal information for management and recruitment purposes only</w:t>
      </w:r>
      <w:r w:rsidRPr="00E84E35">
        <w:rPr>
          <w:rFonts w:asciiTheme="minorHAnsi" w:hAnsiTheme="minorHAnsi" w:cstheme="minorHAnsi"/>
          <w:i/>
        </w:rPr>
        <w:t xml:space="preserve">. </w:t>
      </w:r>
      <w:r w:rsidR="00F34C6C" w:rsidRPr="00E84E35">
        <w:rPr>
          <w:rStyle w:val="A5"/>
          <w:rFonts w:asciiTheme="minorHAnsi" w:hAnsiTheme="minorHAnsi" w:cstheme="minorHAnsi"/>
          <w:sz w:val="24"/>
          <w:szCs w:val="24"/>
        </w:rPr>
        <w:t>Audit Tasmania</w:t>
      </w:r>
      <w:r w:rsidRPr="00E84E35">
        <w:rPr>
          <w:rFonts w:asciiTheme="minorHAnsi" w:hAnsiTheme="minorHAnsi" w:cstheme="minorHAnsi"/>
        </w:rPr>
        <w:t xml:space="preserve"> will not disclose the inform</w:t>
      </w:r>
      <w:r w:rsidRPr="00E84E35">
        <w:rPr>
          <w:rFonts w:asciiTheme="minorHAnsi" w:hAnsiTheme="minorHAnsi" w:cstheme="minorHAnsi"/>
          <w:szCs w:val="22"/>
        </w:rPr>
        <w:t xml:space="preserve">ation without your consent except where authorised or required by law. Non-identifying information may be used for statistical reporting purposes. </w:t>
      </w:r>
    </w:p>
    <w:p w14:paraId="58A98CB1" w14:textId="77777777" w:rsidR="006A385D" w:rsidRPr="00190A9F" w:rsidRDefault="00A806CE" w:rsidP="00190A9F">
      <w:pPr>
        <w:spacing w:before="120" w:after="120" w:line="252" w:lineRule="auto"/>
        <w:rPr>
          <w:rFonts w:asciiTheme="minorHAnsi" w:hAnsiTheme="minorHAnsi" w:cstheme="minorHAnsi"/>
          <w:b/>
          <w:color w:val="000080"/>
          <w:sz w:val="28"/>
          <w:szCs w:val="28"/>
        </w:rPr>
      </w:pPr>
      <w:bookmarkStart w:id="0" w:name="_Toc207518103"/>
      <w:r w:rsidRPr="00190A9F">
        <w:rPr>
          <w:rFonts w:asciiTheme="minorHAnsi" w:hAnsiTheme="minorHAnsi" w:cstheme="minorHAnsi"/>
          <w:b/>
          <w:color w:val="000080"/>
          <w:sz w:val="28"/>
          <w:szCs w:val="28"/>
        </w:rPr>
        <w:t>Applying for v</w:t>
      </w:r>
      <w:r w:rsidR="006A385D" w:rsidRPr="00190A9F">
        <w:rPr>
          <w:rFonts w:asciiTheme="minorHAnsi" w:hAnsiTheme="minorHAnsi" w:cstheme="minorHAnsi"/>
          <w:b/>
          <w:color w:val="000080"/>
          <w:sz w:val="28"/>
          <w:szCs w:val="28"/>
        </w:rPr>
        <w:t>acancies</w:t>
      </w:r>
      <w:bookmarkEnd w:id="0"/>
    </w:p>
    <w:p w14:paraId="519EBD28" w14:textId="2F58608C" w:rsidR="00190A9F" w:rsidRPr="00190A9F" w:rsidRDefault="00190A9F" w:rsidP="00190A9F">
      <w:pPr>
        <w:spacing w:before="120" w:after="120" w:line="252" w:lineRule="auto"/>
        <w:rPr>
          <w:rFonts w:asciiTheme="minorHAnsi" w:hAnsiTheme="minorHAnsi" w:cstheme="minorHAnsi"/>
          <w:lang w:val="en-GB"/>
        </w:rPr>
      </w:pPr>
      <w:r>
        <w:rPr>
          <w:rFonts w:asciiTheme="minorHAnsi" w:hAnsiTheme="minorHAnsi" w:cstheme="minorHAnsi"/>
          <w:lang w:val="en-GB"/>
        </w:rPr>
        <w:t>Your written</w:t>
      </w:r>
      <w:r w:rsidRPr="00190A9F">
        <w:rPr>
          <w:rFonts w:asciiTheme="minorHAnsi" w:hAnsiTheme="minorHAnsi" w:cstheme="minorHAnsi"/>
          <w:lang w:val="en-GB"/>
        </w:rPr>
        <w:t xml:space="preserve"> application is the first stage in demonstrating your claims and ability against the vacancy. It is important to have a good understanding of what the position </w:t>
      </w:r>
      <w:proofErr w:type="gramStart"/>
      <w:r w:rsidRPr="00190A9F">
        <w:rPr>
          <w:rFonts w:asciiTheme="minorHAnsi" w:hAnsiTheme="minorHAnsi" w:cstheme="minorHAnsi"/>
          <w:lang w:val="en-GB"/>
        </w:rPr>
        <w:t>involves</w:t>
      </w:r>
      <w:proofErr w:type="gramEnd"/>
      <w:r w:rsidRPr="00190A9F">
        <w:rPr>
          <w:rFonts w:asciiTheme="minorHAnsi" w:hAnsiTheme="minorHAnsi" w:cstheme="minorHAnsi"/>
          <w:lang w:val="en-GB"/>
        </w:rPr>
        <w:t xml:space="preserve"> and the range of skills required.</w:t>
      </w:r>
      <w:r>
        <w:rPr>
          <w:rFonts w:asciiTheme="minorHAnsi" w:hAnsiTheme="minorHAnsi" w:cstheme="minorHAnsi"/>
          <w:lang w:val="en-GB"/>
        </w:rPr>
        <w:t xml:space="preserve"> </w:t>
      </w:r>
      <w:r w:rsidRPr="00190A9F">
        <w:rPr>
          <w:rFonts w:asciiTheme="minorHAnsi" w:hAnsiTheme="minorHAnsi" w:cstheme="minorHAnsi"/>
          <w:lang w:val="en-GB"/>
        </w:rPr>
        <w:t xml:space="preserve">Your application will be assessed by the selection panel </w:t>
      </w:r>
      <w:proofErr w:type="gramStart"/>
      <w:r w:rsidRPr="00190A9F">
        <w:rPr>
          <w:rFonts w:asciiTheme="minorHAnsi" w:hAnsiTheme="minorHAnsi" w:cstheme="minorHAnsi"/>
          <w:lang w:val="en-GB"/>
        </w:rPr>
        <w:t>in regard to</w:t>
      </w:r>
      <w:proofErr w:type="gramEnd"/>
      <w:r w:rsidRPr="00190A9F">
        <w:rPr>
          <w:rFonts w:asciiTheme="minorHAnsi" w:hAnsiTheme="minorHAnsi" w:cstheme="minorHAnsi"/>
          <w:lang w:val="en-GB"/>
        </w:rPr>
        <w:t xml:space="preserve"> your qualifications, work experience and relevant skills against the selection criteria.</w:t>
      </w:r>
    </w:p>
    <w:p w14:paraId="010005EF" w14:textId="77777777" w:rsidR="006A385D" w:rsidRPr="00E84E35" w:rsidRDefault="006A385D" w:rsidP="00E84E35">
      <w:pPr>
        <w:spacing w:before="120" w:after="120" w:line="252" w:lineRule="auto"/>
        <w:rPr>
          <w:rFonts w:asciiTheme="minorHAnsi" w:hAnsiTheme="minorHAnsi" w:cstheme="minorHAnsi"/>
          <w:b/>
        </w:rPr>
      </w:pPr>
      <w:r w:rsidRPr="00E84E35">
        <w:rPr>
          <w:rFonts w:asciiTheme="minorHAnsi" w:hAnsiTheme="minorHAnsi" w:cstheme="minorHAnsi"/>
          <w:b/>
        </w:rPr>
        <w:t>Merit</w:t>
      </w:r>
    </w:p>
    <w:p w14:paraId="5C630641" w14:textId="0CED8E45" w:rsidR="00190A9F" w:rsidRPr="00190A9F" w:rsidRDefault="00190A9F" w:rsidP="00190A9F">
      <w:pPr>
        <w:spacing w:before="120" w:after="120" w:line="252" w:lineRule="auto"/>
        <w:rPr>
          <w:rFonts w:asciiTheme="minorHAnsi" w:hAnsiTheme="minorHAnsi" w:cstheme="minorHAnsi"/>
        </w:rPr>
      </w:pPr>
      <w:r w:rsidRPr="00190A9F">
        <w:rPr>
          <w:rFonts w:asciiTheme="minorHAnsi" w:hAnsiTheme="minorHAnsi" w:cstheme="minorHAnsi"/>
        </w:rPr>
        <w:t>Selection decisions are made in accordance with the merit principle. This means that an assessment is based on the:</w:t>
      </w:r>
    </w:p>
    <w:p w14:paraId="5DF3D436" w14:textId="75248B70" w:rsidR="00190A9F" w:rsidRPr="00190A9F" w:rsidRDefault="00190A9F" w:rsidP="00E54FB6">
      <w:pPr>
        <w:numPr>
          <w:ilvl w:val="0"/>
          <w:numId w:val="4"/>
        </w:numPr>
        <w:spacing w:line="252" w:lineRule="auto"/>
        <w:rPr>
          <w:rFonts w:asciiTheme="minorHAnsi" w:hAnsiTheme="minorHAnsi" w:cstheme="minorHAnsi"/>
        </w:rPr>
      </w:pPr>
      <w:r w:rsidRPr="00190A9F">
        <w:rPr>
          <w:rFonts w:asciiTheme="minorHAnsi" w:hAnsiTheme="minorHAnsi" w:cstheme="minorHAnsi"/>
        </w:rPr>
        <w:t>relative suitability of the applicant</w:t>
      </w:r>
    </w:p>
    <w:p w14:paraId="6E210B55" w14:textId="3003EAC6" w:rsidR="00190A9F" w:rsidRPr="00190A9F" w:rsidRDefault="00190A9F" w:rsidP="00E54FB6">
      <w:pPr>
        <w:numPr>
          <w:ilvl w:val="0"/>
          <w:numId w:val="4"/>
        </w:numPr>
        <w:spacing w:line="252" w:lineRule="auto"/>
        <w:rPr>
          <w:rFonts w:asciiTheme="minorHAnsi" w:hAnsiTheme="minorHAnsi" w:cstheme="minorHAnsi"/>
        </w:rPr>
      </w:pPr>
      <w:r w:rsidRPr="00190A9F">
        <w:rPr>
          <w:rFonts w:asciiTheme="minorHAnsi" w:hAnsiTheme="minorHAnsi" w:cstheme="minorHAnsi"/>
        </w:rPr>
        <w:t>capacity of the applicant to achieve outcomes related to the duties</w:t>
      </w:r>
    </w:p>
    <w:p w14:paraId="04BCB56B" w14:textId="741E7A08" w:rsidR="00190A9F" w:rsidRPr="00190A9F" w:rsidRDefault="00190A9F" w:rsidP="00E54FB6">
      <w:pPr>
        <w:numPr>
          <w:ilvl w:val="0"/>
          <w:numId w:val="4"/>
        </w:numPr>
        <w:spacing w:line="252" w:lineRule="auto"/>
        <w:rPr>
          <w:rFonts w:asciiTheme="minorHAnsi" w:hAnsiTheme="minorHAnsi" w:cstheme="minorHAnsi"/>
        </w:rPr>
      </w:pPr>
      <w:r w:rsidRPr="00190A9F">
        <w:rPr>
          <w:rFonts w:asciiTheme="minorHAnsi" w:hAnsiTheme="minorHAnsi" w:cstheme="minorHAnsi"/>
        </w:rPr>
        <w:lastRenderedPageBreak/>
        <w:t xml:space="preserve">applicant’s </w:t>
      </w:r>
      <w:r w:rsidRPr="00190A9F">
        <w:rPr>
          <w:rFonts w:asciiTheme="minorHAnsi" w:hAnsiTheme="minorHAnsi" w:cstheme="minorHAnsi"/>
        </w:rPr>
        <w:t>work-related</w:t>
      </w:r>
      <w:r w:rsidRPr="00190A9F">
        <w:rPr>
          <w:rFonts w:asciiTheme="minorHAnsi" w:hAnsiTheme="minorHAnsi" w:cstheme="minorHAnsi"/>
        </w:rPr>
        <w:t xml:space="preserve"> qualities.</w:t>
      </w:r>
    </w:p>
    <w:p w14:paraId="2BE40F69" w14:textId="77777777" w:rsidR="00190A9F" w:rsidRDefault="00190A9F" w:rsidP="00190A9F">
      <w:pPr>
        <w:spacing w:before="120" w:after="120" w:line="252" w:lineRule="auto"/>
        <w:rPr>
          <w:rFonts w:asciiTheme="minorHAnsi" w:hAnsiTheme="minorHAnsi" w:cstheme="minorHAnsi"/>
        </w:rPr>
      </w:pPr>
      <w:r w:rsidRPr="00190A9F">
        <w:rPr>
          <w:rFonts w:asciiTheme="minorHAnsi" w:hAnsiTheme="minorHAnsi" w:cstheme="minorHAnsi"/>
        </w:rPr>
        <w:t>For a period of six months from the date of advertising, the selection process may be used to fill subsequent similar vacancies.</w:t>
      </w:r>
    </w:p>
    <w:p w14:paraId="23A5B4DF" w14:textId="192141C0" w:rsidR="006A385D" w:rsidRPr="00E84E35" w:rsidRDefault="006A385D" w:rsidP="00190A9F">
      <w:pPr>
        <w:spacing w:before="120" w:after="120" w:line="252" w:lineRule="auto"/>
        <w:rPr>
          <w:rFonts w:asciiTheme="minorHAnsi" w:hAnsiTheme="minorHAnsi" w:cstheme="minorHAnsi"/>
        </w:rPr>
      </w:pPr>
      <w:r w:rsidRPr="00E84E35">
        <w:rPr>
          <w:rFonts w:asciiTheme="minorHAnsi" w:hAnsiTheme="minorHAnsi" w:cstheme="minorHAnsi"/>
          <w:b/>
          <w:color w:val="000080"/>
          <w:sz w:val="28"/>
          <w:szCs w:val="28"/>
        </w:rPr>
        <w:t xml:space="preserve">Addressing the </w:t>
      </w:r>
      <w:r w:rsidR="00A806CE" w:rsidRPr="00E84E35">
        <w:rPr>
          <w:rFonts w:asciiTheme="minorHAnsi" w:hAnsiTheme="minorHAnsi" w:cstheme="minorHAnsi"/>
          <w:b/>
          <w:color w:val="000080"/>
          <w:sz w:val="28"/>
          <w:szCs w:val="28"/>
        </w:rPr>
        <w:t>s</w:t>
      </w:r>
      <w:r w:rsidRPr="00E84E35">
        <w:rPr>
          <w:rFonts w:asciiTheme="minorHAnsi" w:hAnsiTheme="minorHAnsi" w:cstheme="minorHAnsi"/>
          <w:b/>
          <w:color w:val="000080"/>
          <w:sz w:val="28"/>
          <w:szCs w:val="28"/>
        </w:rPr>
        <w:t xml:space="preserve">election </w:t>
      </w:r>
      <w:r w:rsidR="00A806CE" w:rsidRPr="00E84E35">
        <w:rPr>
          <w:rFonts w:asciiTheme="minorHAnsi" w:hAnsiTheme="minorHAnsi" w:cstheme="minorHAnsi"/>
          <w:b/>
          <w:color w:val="000080"/>
          <w:sz w:val="28"/>
          <w:szCs w:val="28"/>
        </w:rPr>
        <w:t>c</w:t>
      </w:r>
      <w:r w:rsidRPr="00E84E35">
        <w:rPr>
          <w:rFonts w:asciiTheme="minorHAnsi" w:hAnsiTheme="minorHAnsi" w:cstheme="minorHAnsi"/>
          <w:b/>
          <w:color w:val="000080"/>
          <w:sz w:val="28"/>
          <w:szCs w:val="28"/>
        </w:rPr>
        <w:t>riteria</w:t>
      </w:r>
    </w:p>
    <w:p w14:paraId="110D60AD" w14:textId="795162CD" w:rsidR="00190A9F" w:rsidRPr="00190A9F" w:rsidRDefault="00190A9F" w:rsidP="00190A9F">
      <w:pPr>
        <w:spacing w:before="120" w:after="120" w:line="252" w:lineRule="auto"/>
        <w:rPr>
          <w:rFonts w:asciiTheme="minorHAnsi" w:hAnsiTheme="minorHAnsi" w:cstheme="minorHAnsi"/>
        </w:rPr>
      </w:pPr>
      <w:r w:rsidRPr="00190A9F">
        <w:rPr>
          <w:rFonts w:asciiTheme="minorHAnsi" w:hAnsiTheme="minorHAnsi" w:cstheme="minorHAnsi"/>
        </w:rPr>
        <w:t xml:space="preserve">A Short Form Application is a document no more than two A4 pages which, along with your </w:t>
      </w:r>
      <w:r>
        <w:rPr>
          <w:rFonts w:asciiTheme="minorHAnsi" w:hAnsiTheme="minorHAnsi" w:cstheme="minorHAnsi"/>
        </w:rPr>
        <w:t>CV</w:t>
      </w:r>
      <w:r w:rsidRPr="00190A9F">
        <w:rPr>
          <w:rFonts w:asciiTheme="minorHAnsi" w:hAnsiTheme="minorHAnsi" w:cstheme="minorHAnsi"/>
        </w:rPr>
        <w:t>, will be used to make an initial assessment of your suitability for a position and determine if you will be invited to participate in further forms of assessment for the role, for example an interview. Please note:</w:t>
      </w:r>
    </w:p>
    <w:p w14:paraId="494282A5" w14:textId="77777777" w:rsidR="00190A9F" w:rsidRPr="00190A9F" w:rsidRDefault="00190A9F" w:rsidP="00190A9F">
      <w:pPr>
        <w:numPr>
          <w:ilvl w:val="0"/>
          <w:numId w:val="31"/>
        </w:numPr>
        <w:spacing w:before="120" w:after="120" w:line="252" w:lineRule="auto"/>
        <w:rPr>
          <w:rFonts w:asciiTheme="minorHAnsi" w:hAnsiTheme="minorHAnsi" w:cstheme="minorHAnsi"/>
        </w:rPr>
      </w:pPr>
      <w:r w:rsidRPr="00190A9F">
        <w:rPr>
          <w:rFonts w:asciiTheme="minorHAnsi" w:hAnsiTheme="minorHAnsi" w:cstheme="minorHAnsi"/>
        </w:rPr>
        <w:t>All attachments must be in Microsoft Word or PDF format.</w:t>
      </w:r>
    </w:p>
    <w:p w14:paraId="179ADDD1" w14:textId="77777777" w:rsidR="00190A9F" w:rsidRPr="00190A9F" w:rsidRDefault="00190A9F" w:rsidP="00190A9F">
      <w:pPr>
        <w:numPr>
          <w:ilvl w:val="0"/>
          <w:numId w:val="31"/>
        </w:numPr>
        <w:spacing w:before="120" w:after="120" w:line="252" w:lineRule="auto"/>
        <w:rPr>
          <w:rFonts w:asciiTheme="minorHAnsi" w:hAnsiTheme="minorHAnsi" w:cstheme="minorHAnsi"/>
        </w:rPr>
      </w:pPr>
      <w:r w:rsidRPr="00190A9F">
        <w:rPr>
          <w:rFonts w:asciiTheme="minorHAnsi" w:hAnsiTheme="minorHAnsi" w:cstheme="minorHAnsi"/>
        </w:rPr>
        <w:t>Referee details are submitted as part of the online application so make sure you have the contact details of two referees before applying.</w:t>
      </w:r>
    </w:p>
    <w:p w14:paraId="3C0A8B30" w14:textId="77777777" w:rsidR="00190A9F" w:rsidRPr="00190A9F" w:rsidRDefault="00190A9F" w:rsidP="00190A9F">
      <w:pPr>
        <w:spacing w:before="120" w:after="120" w:line="252" w:lineRule="auto"/>
        <w:rPr>
          <w:rFonts w:asciiTheme="minorHAnsi" w:hAnsiTheme="minorHAnsi" w:cstheme="minorHAnsi"/>
          <w:b/>
          <w:bCs/>
        </w:rPr>
      </w:pPr>
      <w:r w:rsidRPr="00190A9F">
        <w:rPr>
          <w:rFonts w:asciiTheme="minorHAnsi" w:hAnsiTheme="minorHAnsi" w:cstheme="minorHAnsi"/>
          <w:b/>
          <w:bCs/>
        </w:rPr>
        <w:t>What to include in your Short Form Application</w:t>
      </w:r>
    </w:p>
    <w:p w14:paraId="388E20BF" w14:textId="00BFF1B4" w:rsidR="00190A9F" w:rsidRPr="00190A9F" w:rsidRDefault="00190A9F" w:rsidP="00190A9F">
      <w:pPr>
        <w:spacing w:before="120" w:after="120" w:line="252" w:lineRule="auto"/>
        <w:rPr>
          <w:rFonts w:asciiTheme="minorHAnsi" w:hAnsiTheme="minorHAnsi" w:cstheme="minorHAnsi"/>
        </w:rPr>
      </w:pPr>
      <w:r>
        <w:rPr>
          <w:rFonts w:asciiTheme="minorHAnsi" w:hAnsiTheme="minorHAnsi" w:cstheme="minorHAnsi"/>
        </w:rPr>
        <w:t xml:space="preserve">Please refer to our </w:t>
      </w:r>
      <w:hyperlink r:id="rId8" w:history="1">
        <w:r w:rsidRPr="00190A9F">
          <w:rPr>
            <w:rStyle w:val="Hyperlink"/>
            <w:rFonts w:asciiTheme="minorHAnsi" w:hAnsiTheme="minorHAnsi" w:cstheme="minorHAnsi"/>
          </w:rPr>
          <w:t>guidelines</w:t>
        </w:r>
      </w:hyperlink>
      <w:r>
        <w:rPr>
          <w:rFonts w:asciiTheme="minorHAnsi" w:hAnsiTheme="minorHAnsi" w:cstheme="minorHAnsi"/>
        </w:rPr>
        <w:t xml:space="preserve"> on preparing a Short Form Application. </w:t>
      </w:r>
    </w:p>
    <w:p w14:paraId="578002BC" w14:textId="77777777" w:rsidR="006A385D" w:rsidRPr="00E84E35" w:rsidRDefault="00A806CE" w:rsidP="00E84E35">
      <w:pPr>
        <w:spacing w:before="120" w:after="120" w:line="252" w:lineRule="auto"/>
        <w:rPr>
          <w:rFonts w:asciiTheme="minorHAnsi" w:hAnsiTheme="minorHAnsi" w:cstheme="minorHAnsi"/>
          <w:b/>
        </w:rPr>
      </w:pPr>
      <w:r w:rsidRPr="00E84E35">
        <w:rPr>
          <w:rFonts w:asciiTheme="minorHAnsi" w:hAnsiTheme="minorHAnsi" w:cstheme="minorHAnsi"/>
          <w:b/>
        </w:rPr>
        <w:t>Competency c</w:t>
      </w:r>
      <w:r w:rsidR="006A385D" w:rsidRPr="00E84E35">
        <w:rPr>
          <w:rFonts w:asciiTheme="minorHAnsi" w:hAnsiTheme="minorHAnsi" w:cstheme="minorHAnsi"/>
          <w:b/>
        </w:rPr>
        <w:t>lusters</w:t>
      </w:r>
    </w:p>
    <w:p w14:paraId="4F393574" w14:textId="77777777" w:rsidR="00190A9F" w:rsidRPr="00E84E35" w:rsidRDefault="00190A9F" w:rsidP="00190A9F">
      <w:pPr>
        <w:spacing w:before="120" w:after="120" w:line="252" w:lineRule="auto"/>
        <w:rPr>
          <w:rFonts w:asciiTheme="minorHAnsi" w:hAnsiTheme="minorHAnsi" w:cstheme="minorHAnsi"/>
        </w:rPr>
      </w:pPr>
      <w:r>
        <w:rPr>
          <w:rFonts w:asciiTheme="minorHAnsi" w:hAnsiTheme="minorHAnsi" w:cstheme="minorHAnsi"/>
        </w:rPr>
        <w:t>Audit Tasmania</w:t>
      </w:r>
      <w:r w:rsidRPr="00E84E35">
        <w:rPr>
          <w:rFonts w:asciiTheme="minorHAnsi" w:hAnsiTheme="minorHAnsi" w:cstheme="minorHAnsi"/>
        </w:rPr>
        <w:t xml:space="preserve"> has developed and implemented a comprehensive competency framework that uses competencies as the selection criteria for all vacancies. As these competencies are central to the selection process it is important to remember to address them in the context of the purpose of the position and nature and scope of the vacancy.</w:t>
      </w:r>
    </w:p>
    <w:p w14:paraId="2497F293" w14:textId="6348C5CF" w:rsidR="006A385D" w:rsidRPr="00E84E35" w:rsidRDefault="00E54FB6" w:rsidP="00E84E35">
      <w:pPr>
        <w:spacing w:before="120" w:after="120" w:line="252" w:lineRule="auto"/>
        <w:rPr>
          <w:rFonts w:asciiTheme="minorHAnsi" w:hAnsiTheme="minorHAnsi" w:cstheme="minorHAnsi"/>
        </w:rPr>
      </w:pPr>
      <w:r>
        <w:rPr>
          <w:rFonts w:asciiTheme="minorHAnsi" w:hAnsiTheme="minorHAnsi" w:cstheme="minorHAnsi"/>
        </w:rPr>
        <w:t>Our 7</w:t>
      </w:r>
      <w:r w:rsidR="006A385D" w:rsidRPr="00E84E35">
        <w:rPr>
          <w:rFonts w:asciiTheme="minorHAnsi" w:hAnsiTheme="minorHAnsi" w:cstheme="minorHAnsi"/>
        </w:rPr>
        <w:t xml:space="preserve"> competency clusters are:</w:t>
      </w:r>
    </w:p>
    <w:p w14:paraId="7441A6E6" w14:textId="69BCA111" w:rsidR="006A385D" w:rsidRPr="00E84E35" w:rsidRDefault="00E54FB6" w:rsidP="00E54FB6">
      <w:pPr>
        <w:numPr>
          <w:ilvl w:val="0"/>
          <w:numId w:val="1"/>
        </w:numPr>
        <w:spacing w:line="252" w:lineRule="auto"/>
        <w:rPr>
          <w:rFonts w:asciiTheme="minorHAnsi" w:hAnsiTheme="minorHAnsi" w:cstheme="minorHAnsi"/>
        </w:rPr>
      </w:pPr>
      <w:r>
        <w:rPr>
          <w:rFonts w:asciiTheme="minorHAnsi" w:hAnsiTheme="minorHAnsi" w:cstheme="minorHAnsi"/>
        </w:rPr>
        <w:t xml:space="preserve">Stakeholder </w:t>
      </w:r>
      <w:r w:rsidR="00A806CE" w:rsidRPr="00E84E35">
        <w:rPr>
          <w:rFonts w:asciiTheme="minorHAnsi" w:hAnsiTheme="minorHAnsi" w:cstheme="minorHAnsi"/>
        </w:rPr>
        <w:t>f</w:t>
      </w:r>
      <w:r w:rsidR="006A385D" w:rsidRPr="00E84E35">
        <w:rPr>
          <w:rFonts w:asciiTheme="minorHAnsi" w:hAnsiTheme="minorHAnsi" w:cstheme="minorHAnsi"/>
        </w:rPr>
        <w:t>ocus</w:t>
      </w:r>
    </w:p>
    <w:p w14:paraId="15ACB9EC" w14:textId="77777777" w:rsidR="006A385D" w:rsidRPr="00E84E35" w:rsidRDefault="006A385D" w:rsidP="00E54FB6">
      <w:pPr>
        <w:numPr>
          <w:ilvl w:val="0"/>
          <w:numId w:val="1"/>
        </w:numPr>
        <w:spacing w:line="252" w:lineRule="auto"/>
        <w:rPr>
          <w:rFonts w:asciiTheme="minorHAnsi" w:hAnsiTheme="minorHAnsi" w:cstheme="minorHAnsi"/>
        </w:rPr>
      </w:pPr>
      <w:r w:rsidRPr="00E84E35">
        <w:rPr>
          <w:rFonts w:asciiTheme="minorHAnsi" w:hAnsiTheme="minorHAnsi" w:cstheme="minorHAnsi"/>
        </w:rPr>
        <w:t>Communication</w:t>
      </w:r>
    </w:p>
    <w:p w14:paraId="1E6549A9" w14:textId="77777777" w:rsidR="006A385D" w:rsidRPr="00E84E35" w:rsidRDefault="00A806CE" w:rsidP="00E54FB6">
      <w:pPr>
        <w:numPr>
          <w:ilvl w:val="0"/>
          <w:numId w:val="1"/>
        </w:numPr>
        <w:spacing w:line="252" w:lineRule="auto"/>
        <w:rPr>
          <w:rFonts w:asciiTheme="minorHAnsi" w:hAnsiTheme="minorHAnsi" w:cstheme="minorHAnsi"/>
        </w:rPr>
      </w:pPr>
      <w:r w:rsidRPr="00E84E35">
        <w:rPr>
          <w:rFonts w:asciiTheme="minorHAnsi" w:hAnsiTheme="minorHAnsi" w:cstheme="minorHAnsi"/>
        </w:rPr>
        <w:t>Management of p</w:t>
      </w:r>
      <w:r w:rsidR="006A385D" w:rsidRPr="00E84E35">
        <w:rPr>
          <w:rFonts w:asciiTheme="minorHAnsi" w:hAnsiTheme="minorHAnsi" w:cstheme="minorHAnsi"/>
        </w:rPr>
        <w:t>eople</w:t>
      </w:r>
    </w:p>
    <w:p w14:paraId="2EC79157" w14:textId="77777777" w:rsidR="006A385D" w:rsidRPr="00E84E35" w:rsidRDefault="006A385D" w:rsidP="00E54FB6">
      <w:pPr>
        <w:numPr>
          <w:ilvl w:val="0"/>
          <w:numId w:val="1"/>
        </w:numPr>
        <w:spacing w:line="252" w:lineRule="auto"/>
        <w:rPr>
          <w:rFonts w:asciiTheme="minorHAnsi" w:hAnsiTheme="minorHAnsi" w:cstheme="minorHAnsi"/>
        </w:rPr>
      </w:pPr>
      <w:r w:rsidRPr="00E84E35">
        <w:rPr>
          <w:rFonts w:asciiTheme="minorHAnsi" w:hAnsiTheme="minorHAnsi" w:cstheme="minorHAnsi"/>
        </w:rPr>
        <w:t xml:space="preserve">Decision </w:t>
      </w:r>
      <w:r w:rsidR="00A806CE" w:rsidRPr="00E84E35">
        <w:rPr>
          <w:rFonts w:asciiTheme="minorHAnsi" w:hAnsiTheme="minorHAnsi" w:cstheme="minorHAnsi"/>
        </w:rPr>
        <w:t>m</w:t>
      </w:r>
      <w:r w:rsidRPr="00E84E35">
        <w:rPr>
          <w:rFonts w:asciiTheme="minorHAnsi" w:hAnsiTheme="minorHAnsi" w:cstheme="minorHAnsi"/>
        </w:rPr>
        <w:t>aking</w:t>
      </w:r>
    </w:p>
    <w:p w14:paraId="391F923E" w14:textId="77777777" w:rsidR="006A385D" w:rsidRPr="00E84E35" w:rsidRDefault="006A385D" w:rsidP="00E54FB6">
      <w:pPr>
        <w:numPr>
          <w:ilvl w:val="0"/>
          <w:numId w:val="1"/>
        </w:numPr>
        <w:spacing w:line="252" w:lineRule="auto"/>
        <w:rPr>
          <w:rFonts w:asciiTheme="minorHAnsi" w:hAnsiTheme="minorHAnsi" w:cstheme="minorHAnsi"/>
        </w:rPr>
      </w:pPr>
      <w:r w:rsidRPr="00E84E35">
        <w:rPr>
          <w:rFonts w:asciiTheme="minorHAnsi" w:hAnsiTheme="minorHAnsi" w:cstheme="minorHAnsi"/>
        </w:rPr>
        <w:t xml:space="preserve">Adaptability and </w:t>
      </w:r>
      <w:r w:rsidR="00A806CE" w:rsidRPr="00E84E35">
        <w:rPr>
          <w:rFonts w:asciiTheme="minorHAnsi" w:hAnsiTheme="minorHAnsi" w:cstheme="minorHAnsi"/>
        </w:rPr>
        <w:t>i</w:t>
      </w:r>
      <w:r w:rsidRPr="00E84E35">
        <w:rPr>
          <w:rFonts w:asciiTheme="minorHAnsi" w:hAnsiTheme="minorHAnsi" w:cstheme="minorHAnsi"/>
        </w:rPr>
        <w:t>nnovation</w:t>
      </w:r>
    </w:p>
    <w:p w14:paraId="0B3A33FC" w14:textId="77777777" w:rsidR="006A385D" w:rsidRPr="00E84E35" w:rsidRDefault="006A385D" w:rsidP="00E54FB6">
      <w:pPr>
        <w:numPr>
          <w:ilvl w:val="0"/>
          <w:numId w:val="1"/>
        </w:numPr>
        <w:spacing w:line="252" w:lineRule="auto"/>
        <w:rPr>
          <w:rFonts w:asciiTheme="minorHAnsi" w:hAnsiTheme="minorHAnsi" w:cstheme="minorHAnsi"/>
        </w:rPr>
      </w:pPr>
      <w:r w:rsidRPr="00E84E35">
        <w:rPr>
          <w:rFonts w:asciiTheme="minorHAnsi" w:hAnsiTheme="minorHAnsi" w:cstheme="minorHAnsi"/>
        </w:rPr>
        <w:t>Planning</w:t>
      </w:r>
    </w:p>
    <w:p w14:paraId="52E90DC2" w14:textId="77777777" w:rsidR="006A385D" w:rsidRPr="00E84E35" w:rsidRDefault="00A806CE" w:rsidP="00E54FB6">
      <w:pPr>
        <w:numPr>
          <w:ilvl w:val="0"/>
          <w:numId w:val="1"/>
        </w:numPr>
        <w:spacing w:line="252" w:lineRule="auto"/>
        <w:rPr>
          <w:rFonts w:asciiTheme="minorHAnsi" w:hAnsiTheme="minorHAnsi" w:cstheme="minorHAnsi"/>
        </w:rPr>
      </w:pPr>
      <w:r w:rsidRPr="00E84E35">
        <w:rPr>
          <w:rFonts w:asciiTheme="minorHAnsi" w:hAnsiTheme="minorHAnsi" w:cstheme="minorHAnsi"/>
        </w:rPr>
        <w:t>Technical k</w:t>
      </w:r>
      <w:r w:rsidR="006A385D" w:rsidRPr="00E84E35">
        <w:rPr>
          <w:rFonts w:asciiTheme="minorHAnsi" w:hAnsiTheme="minorHAnsi" w:cstheme="minorHAnsi"/>
        </w:rPr>
        <w:t>nowledge</w:t>
      </w:r>
      <w:r w:rsidR="001E37BB" w:rsidRPr="00E84E35">
        <w:rPr>
          <w:rFonts w:asciiTheme="minorHAnsi" w:hAnsiTheme="minorHAnsi" w:cstheme="minorHAnsi"/>
        </w:rPr>
        <w:t>.</w:t>
      </w:r>
    </w:p>
    <w:p w14:paraId="0C8B4AA1" w14:textId="77777777" w:rsidR="00CB1D2E" w:rsidRPr="00E84E35" w:rsidRDefault="00756520" w:rsidP="00E84E35">
      <w:pPr>
        <w:spacing w:before="120" w:after="120" w:line="252" w:lineRule="auto"/>
        <w:rPr>
          <w:rFonts w:asciiTheme="minorHAnsi" w:hAnsiTheme="minorHAnsi" w:cstheme="minorHAnsi"/>
        </w:rPr>
      </w:pPr>
      <w:r w:rsidRPr="00E84E35">
        <w:rPr>
          <w:rFonts w:asciiTheme="minorHAnsi" w:hAnsiTheme="minorHAnsi" w:cstheme="minorHAnsi"/>
        </w:rPr>
        <w:t>The full framework with behavioural indicators is provided below for your information. T</w:t>
      </w:r>
      <w:r w:rsidR="00CB1D2E" w:rsidRPr="00E84E35">
        <w:rPr>
          <w:rFonts w:asciiTheme="minorHAnsi" w:hAnsiTheme="minorHAnsi" w:cstheme="minorHAnsi"/>
        </w:rPr>
        <w:t>hese indicators should be evident in the examples you provide in your response to the selection criteria.</w:t>
      </w:r>
    </w:p>
    <w:p w14:paraId="5270C716" w14:textId="77777777" w:rsidR="006A385D" w:rsidRPr="00E84E35" w:rsidRDefault="00A806CE" w:rsidP="00E84E35">
      <w:pPr>
        <w:spacing w:before="120" w:after="120" w:line="252" w:lineRule="auto"/>
        <w:rPr>
          <w:rFonts w:asciiTheme="minorHAnsi" w:hAnsiTheme="minorHAnsi" w:cstheme="minorHAnsi"/>
          <w:b/>
        </w:rPr>
      </w:pPr>
      <w:r w:rsidRPr="00E84E35">
        <w:rPr>
          <w:rFonts w:asciiTheme="minorHAnsi" w:hAnsiTheme="minorHAnsi" w:cstheme="minorHAnsi"/>
          <w:b/>
        </w:rPr>
        <w:t>Selection c</w:t>
      </w:r>
      <w:r w:rsidR="006A385D" w:rsidRPr="00E84E35">
        <w:rPr>
          <w:rFonts w:asciiTheme="minorHAnsi" w:hAnsiTheme="minorHAnsi" w:cstheme="minorHAnsi"/>
          <w:b/>
        </w:rPr>
        <w:t>riteria</w:t>
      </w:r>
    </w:p>
    <w:p w14:paraId="04B9885B" w14:textId="01F0DEF0" w:rsidR="006A385D" w:rsidRPr="00E84E35" w:rsidRDefault="006A385D" w:rsidP="00E84E35">
      <w:pPr>
        <w:spacing w:before="120" w:after="120" w:line="252" w:lineRule="auto"/>
        <w:rPr>
          <w:rFonts w:asciiTheme="minorHAnsi" w:hAnsiTheme="minorHAnsi" w:cstheme="minorHAnsi"/>
        </w:rPr>
      </w:pPr>
      <w:r w:rsidRPr="00E54FB6">
        <w:rPr>
          <w:rFonts w:asciiTheme="minorHAnsi" w:hAnsiTheme="minorHAnsi" w:cstheme="minorHAnsi"/>
        </w:rPr>
        <w:t>When addressing the criteria you should consider answering with</w:t>
      </w:r>
      <w:r w:rsidR="00E54FB6" w:rsidRPr="00E54FB6">
        <w:rPr>
          <w:rFonts w:asciiTheme="minorHAnsi" w:hAnsiTheme="minorHAnsi" w:cstheme="minorHAnsi"/>
        </w:rPr>
        <w:t xml:space="preserve"> </w:t>
      </w:r>
      <w:r w:rsidRPr="00E54FB6">
        <w:rPr>
          <w:rFonts w:asciiTheme="minorHAnsi" w:hAnsiTheme="minorHAnsi" w:cstheme="minorHAnsi"/>
        </w:rPr>
        <w:t xml:space="preserve">Statements demonstrating that you have the key competency required for the vacancy and how you would apply them to meeting the key responsibilities. </w:t>
      </w:r>
      <w:r w:rsidRPr="00E84E35">
        <w:rPr>
          <w:rFonts w:asciiTheme="minorHAnsi" w:hAnsiTheme="minorHAnsi" w:cstheme="minorHAnsi"/>
        </w:rPr>
        <w:t xml:space="preserve">When addressing each </w:t>
      </w:r>
      <w:proofErr w:type="gramStart"/>
      <w:r w:rsidRPr="00E84E35">
        <w:rPr>
          <w:rFonts w:asciiTheme="minorHAnsi" w:hAnsiTheme="minorHAnsi" w:cstheme="minorHAnsi"/>
        </w:rPr>
        <w:t>competency</w:t>
      </w:r>
      <w:proofErr w:type="gramEnd"/>
      <w:r w:rsidRPr="00E84E35">
        <w:rPr>
          <w:rFonts w:asciiTheme="minorHAnsi" w:hAnsiTheme="minorHAnsi" w:cstheme="minorHAnsi"/>
        </w:rPr>
        <w:t xml:space="preserve"> you should:</w:t>
      </w:r>
    </w:p>
    <w:p w14:paraId="056D49B8" w14:textId="7E4F6C7C" w:rsidR="006A385D" w:rsidRPr="00E84E35" w:rsidRDefault="00E54FB6" w:rsidP="00E54FB6">
      <w:pPr>
        <w:numPr>
          <w:ilvl w:val="0"/>
          <w:numId w:val="2"/>
        </w:numPr>
        <w:spacing w:line="252" w:lineRule="auto"/>
        <w:rPr>
          <w:rFonts w:asciiTheme="minorHAnsi" w:hAnsiTheme="minorHAnsi" w:cstheme="minorHAnsi"/>
        </w:rPr>
      </w:pPr>
      <w:r>
        <w:rPr>
          <w:rFonts w:asciiTheme="minorHAnsi" w:hAnsiTheme="minorHAnsi" w:cstheme="minorHAnsi"/>
        </w:rPr>
        <w:t>e</w:t>
      </w:r>
      <w:r w:rsidR="006A385D" w:rsidRPr="00E84E35">
        <w:rPr>
          <w:rFonts w:asciiTheme="minorHAnsi" w:hAnsiTheme="minorHAnsi" w:cstheme="minorHAnsi"/>
        </w:rPr>
        <w:t>nsure you have read the competency carefully</w:t>
      </w:r>
    </w:p>
    <w:p w14:paraId="4CB1C912" w14:textId="06E54B86" w:rsidR="006A385D" w:rsidRPr="00E84E35" w:rsidRDefault="00E54FB6" w:rsidP="00E54FB6">
      <w:pPr>
        <w:numPr>
          <w:ilvl w:val="0"/>
          <w:numId w:val="2"/>
        </w:numPr>
        <w:spacing w:line="252" w:lineRule="auto"/>
        <w:rPr>
          <w:rFonts w:asciiTheme="minorHAnsi" w:hAnsiTheme="minorHAnsi" w:cstheme="minorHAnsi"/>
        </w:rPr>
      </w:pPr>
      <w:r>
        <w:rPr>
          <w:rFonts w:asciiTheme="minorHAnsi" w:hAnsiTheme="minorHAnsi" w:cstheme="minorHAnsi"/>
        </w:rPr>
        <w:lastRenderedPageBreak/>
        <w:t>r</w:t>
      </w:r>
      <w:r w:rsidR="006A385D" w:rsidRPr="00E84E35">
        <w:rPr>
          <w:rFonts w:asciiTheme="minorHAnsi" w:hAnsiTheme="minorHAnsi" w:cstheme="minorHAnsi"/>
        </w:rPr>
        <w:t>elate the competency to the Key Responsibilities</w:t>
      </w:r>
    </w:p>
    <w:p w14:paraId="5B7B9E57" w14:textId="7AA7FFFC" w:rsidR="006A385D" w:rsidRPr="00E84E35" w:rsidRDefault="00E54FB6" w:rsidP="00E54FB6">
      <w:pPr>
        <w:numPr>
          <w:ilvl w:val="0"/>
          <w:numId w:val="2"/>
        </w:numPr>
        <w:spacing w:line="252" w:lineRule="auto"/>
        <w:rPr>
          <w:rFonts w:asciiTheme="minorHAnsi" w:hAnsiTheme="minorHAnsi" w:cstheme="minorHAnsi"/>
        </w:rPr>
      </w:pPr>
      <w:r>
        <w:rPr>
          <w:rFonts w:asciiTheme="minorHAnsi" w:hAnsiTheme="minorHAnsi" w:cstheme="minorHAnsi"/>
        </w:rPr>
        <w:t>b</w:t>
      </w:r>
      <w:r w:rsidR="006A385D" w:rsidRPr="00E84E35">
        <w:rPr>
          <w:rFonts w:asciiTheme="minorHAnsi" w:hAnsiTheme="minorHAnsi" w:cstheme="minorHAnsi"/>
        </w:rPr>
        <w:t>reak the competency into key points you need to address</w:t>
      </w:r>
    </w:p>
    <w:p w14:paraId="3076518A" w14:textId="1B8007E2" w:rsidR="006A385D" w:rsidRPr="00E84E35" w:rsidRDefault="00E54FB6" w:rsidP="00E54FB6">
      <w:pPr>
        <w:numPr>
          <w:ilvl w:val="0"/>
          <w:numId w:val="2"/>
        </w:numPr>
        <w:spacing w:line="252" w:lineRule="auto"/>
        <w:rPr>
          <w:rFonts w:asciiTheme="minorHAnsi" w:hAnsiTheme="minorHAnsi" w:cstheme="minorHAnsi"/>
        </w:rPr>
      </w:pPr>
      <w:r>
        <w:rPr>
          <w:rFonts w:asciiTheme="minorHAnsi" w:hAnsiTheme="minorHAnsi" w:cstheme="minorHAnsi"/>
        </w:rPr>
        <w:t>p</w:t>
      </w:r>
      <w:r w:rsidR="006A385D" w:rsidRPr="00E84E35">
        <w:rPr>
          <w:rFonts w:asciiTheme="minorHAnsi" w:hAnsiTheme="minorHAnsi" w:cstheme="minorHAnsi"/>
        </w:rPr>
        <w:t>rovide examples of how, when, and how often you have demonstrated the ability to perform the comp</w:t>
      </w:r>
      <w:r w:rsidR="00796EC0" w:rsidRPr="00E84E35">
        <w:rPr>
          <w:rFonts w:asciiTheme="minorHAnsi" w:hAnsiTheme="minorHAnsi" w:cstheme="minorHAnsi"/>
        </w:rPr>
        <w:t>etency and how well you did it</w:t>
      </w:r>
    </w:p>
    <w:p w14:paraId="4622DE1E" w14:textId="3A6F4980" w:rsidR="006A385D" w:rsidRPr="00E84E35" w:rsidRDefault="00E54FB6" w:rsidP="00E54FB6">
      <w:pPr>
        <w:numPr>
          <w:ilvl w:val="0"/>
          <w:numId w:val="2"/>
        </w:numPr>
        <w:spacing w:line="252" w:lineRule="auto"/>
        <w:rPr>
          <w:rFonts w:asciiTheme="minorHAnsi" w:hAnsiTheme="minorHAnsi" w:cstheme="minorHAnsi"/>
        </w:rPr>
      </w:pPr>
      <w:r>
        <w:rPr>
          <w:rFonts w:asciiTheme="minorHAnsi" w:hAnsiTheme="minorHAnsi" w:cstheme="minorHAnsi"/>
        </w:rPr>
        <w:t>u</w:t>
      </w:r>
      <w:r w:rsidR="006A385D" w:rsidRPr="00E84E35">
        <w:rPr>
          <w:rFonts w:asciiTheme="minorHAnsi" w:hAnsiTheme="minorHAnsi" w:cstheme="minorHAnsi"/>
        </w:rPr>
        <w:t>se positive words to clearly describe your level of involvement in particular achievements</w:t>
      </w:r>
    </w:p>
    <w:p w14:paraId="42B00D93" w14:textId="349D1D89" w:rsidR="006A385D" w:rsidRPr="00E84E35" w:rsidRDefault="00E54FB6" w:rsidP="00E54FB6">
      <w:pPr>
        <w:numPr>
          <w:ilvl w:val="0"/>
          <w:numId w:val="2"/>
        </w:numPr>
        <w:spacing w:line="252" w:lineRule="auto"/>
        <w:rPr>
          <w:rFonts w:asciiTheme="minorHAnsi" w:hAnsiTheme="minorHAnsi" w:cstheme="minorHAnsi"/>
        </w:rPr>
      </w:pPr>
      <w:r>
        <w:rPr>
          <w:rFonts w:asciiTheme="minorHAnsi" w:hAnsiTheme="minorHAnsi" w:cstheme="minorHAnsi"/>
        </w:rPr>
        <w:t>e</w:t>
      </w:r>
      <w:r w:rsidR="006A385D" w:rsidRPr="00E84E35">
        <w:rPr>
          <w:rFonts w:asciiTheme="minorHAnsi" w:hAnsiTheme="minorHAnsi" w:cstheme="minorHAnsi"/>
        </w:rPr>
        <w:t>nsure your claims against each competency are strong, clear and concise</w:t>
      </w:r>
    </w:p>
    <w:p w14:paraId="770590B9" w14:textId="5728059E" w:rsidR="006A385D" w:rsidRPr="00E84E35" w:rsidRDefault="00E54FB6" w:rsidP="00E54FB6">
      <w:pPr>
        <w:numPr>
          <w:ilvl w:val="0"/>
          <w:numId w:val="2"/>
        </w:numPr>
        <w:spacing w:line="252" w:lineRule="auto"/>
        <w:rPr>
          <w:rFonts w:asciiTheme="minorHAnsi" w:hAnsiTheme="minorHAnsi" w:cstheme="minorHAnsi"/>
        </w:rPr>
      </w:pPr>
      <w:r>
        <w:rPr>
          <w:rFonts w:asciiTheme="minorHAnsi" w:hAnsiTheme="minorHAnsi" w:cstheme="minorHAnsi"/>
        </w:rPr>
        <w:t>a</w:t>
      </w:r>
      <w:r w:rsidR="006A385D" w:rsidRPr="00E84E35">
        <w:rPr>
          <w:rFonts w:asciiTheme="minorHAnsi" w:hAnsiTheme="minorHAnsi" w:cstheme="minorHAnsi"/>
        </w:rPr>
        <w:t>sk someone to proof-read the application for both content and typographical errors</w:t>
      </w:r>
      <w:r w:rsidR="00A806CE" w:rsidRPr="00E84E35">
        <w:rPr>
          <w:rFonts w:asciiTheme="minorHAnsi" w:hAnsiTheme="minorHAnsi" w:cstheme="minorHAnsi"/>
        </w:rPr>
        <w:t>.</w:t>
      </w:r>
    </w:p>
    <w:p w14:paraId="48D641A0" w14:textId="77777777" w:rsidR="006A385D" w:rsidRPr="00E84E35" w:rsidRDefault="006A385D" w:rsidP="00E84E35">
      <w:pPr>
        <w:spacing w:before="120" w:after="120" w:line="252" w:lineRule="auto"/>
        <w:rPr>
          <w:rFonts w:asciiTheme="minorHAnsi" w:hAnsiTheme="minorHAnsi" w:cstheme="minorHAnsi"/>
          <w:szCs w:val="22"/>
        </w:rPr>
      </w:pPr>
      <w:r w:rsidRPr="00E84E35">
        <w:rPr>
          <w:rFonts w:asciiTheme="minorHAnsi" w:hAnsiTheme="minorHAnsi" w:cstheme="minorHAnsi"/>
          <w:szCs w:val="22"/>
        </w:rPr>
        <w:t>When preparing your claim against each selection criteria, the preferred method for structuring your responses is through the STAR methodology:</w:t>
      </w:r>
    </w:p>
    <w:p w14:paraId="4CCF9D41" w14:textId="77777777" w:rsidR="006A385D" w:rsidRPr="00E84E35" w:rsidRDefault="006A385D" w:rsidP="00E54FB6">
      <w:pPr>
        <w:spacing w:line="252" w:lineRule="auto"/>
        <w:rPr>
          <w:rFonts w:asciiTheme="minorHAnsi" w:hAnsiTheme="minorHAnsi" w:cstheme="minorHAnsi"/>
          <w:szCs w:val="22"/>
        </w:rPr>
      </w:pPr>
      <w:r w:rsidRPr="00E84E35">
        <w:rPr>
          <w:rFonts w:asciiTheme="minorHAnsi" w:hAnsiTheme="minorHAnsi" w:cstheme="minorHAnsi"/>
          <w:szCs w:val="22"/>
        </w:rPr>
        <w:tab/>
      </w:r>
      <w:r w:rsidRPr="00E84E35">
        <w:rPr>
          <w:rFonts w:asciiTheme="minorHAnsi" w:hAnsiTheme="minorHAnsi" w:cstheme="minorHAnsi"/>
          <w:b/>
          <w:szCs w:val="22"/>
        </w:rPr>
        <w:t xml:space="preserve">Situation – </w:t>
      </w:r>
      <w:r w:rsidRPr="00E84E35">
        <w:rPr>
          <w:rFonts w:asciiTheme="minorHAnsi" w:hAnsiTheme="minorHAnsi" w:cstheme="minorHAnsi"/>
          <w:szCs w:val="22"/>
        </w:rPr>
        <w:t>a brief outline of the situation for your example</w:t>
      </w:r>
    </w:p>
    <w:p w14:paraId="53D0A8EB" w14:textId="77777777" w:rsidR="006A385D" w:rsidRPr="00E84E35" w:rsidRDefault="006A385D" w:rsidP="00E54FB6">
      <w:pPr>
        <w:spacing w:line="252" w:lineRule="auto"/>
        <w:rPr>
          <w:rFonts w:asciiTheme="minorHAnsi" w:hAnsiTheme="minorHAnsi" w:cstheme="minorHAnsi"/>
          <w:szCs w:val="22"/>
        </w:rPr>
      </w:pPr>
      <w:r w:rsidRPr="00E84E35">
        <w:rPr>
          <w:rFonts w:asciiTheme="minorHAnsi" w:hAnsiTheme="minorHAnsi" w:cstheme="minorHAnsi"/>
          <w:b/>
          <w:szCs w:val="22"/>
        </w:rPr>
        <w:tab/>
        <w:t xml:space="preserve">Task – </w:t>
      </w:r>
      <w:r w:rsidRPr="00E84E35">
        <w:rPr>
          <w:rFonts w:asciiTheme="minorHAnsi" w:hAnsiTheme="minorHAnsi" w:cstheme="minorHAnsi"/>
          <w:szCs w:val="22"/>
        </w:rPr>
        <w:t>the task that you performed in the particular situation</w:t>
      </w:r>
      <w:r w:rsidRPr="00E84E35">
        <w:rPr>
          <w:rFonts w:asciiTheme="minorHAnsi" w:hAnsiTheme="minorHAnsi" w:cstheme="minorHAnsi"/>
          <w:b/>
          <w:szCs w:val="22"/>
        </w:rPr>
        <w:br/>
      </w:r>
      <w:r w:rsidRPr="00E84E35">
        <w:rPr>
          <w:rFonts w:asciiTheme="minorHAnsi" w:hAnsiTheme="minorHAnsi" w:cstheme="minorHAnsi"/>
          <w:b/>
          <w:szCs w:val="22"/>
        </w:rPr>
        <w:tab/>
        <w:t xml:space="preserve">Action – </w:t>
      </w:r>
      <w:r w:rsidRPr="00E84E35">
        <w:rPr>
          <w:rFonts w:asciiTheme="minorHAnsi" w:hAnsiTheme="minorHAnsi" w:cstheme="minorHAnsi"/>
          <w:szCs w:val="22"/>
        </w:rPr>
        <w:t>the actions you undertook to achieve the situation</w:t>
      </w:r>
    </w:p>
    <w:p w14:paraId="06ED2534" w14:textId="77777777" w:rsidR="006A385D" w:rsidRPr="00E84E35" w:rsidRDefault="006A385D" w:rsidP="00E54FB6">
      <w:pPr>
        <w:spacing w:line="252" w:lineRule="auto"/>
        <w:rPr>
          <w:rFonts w:asciiTheme="minorHAnsi" w:hAnsiTheme="minorHAnsi" w:cstheme="minorHAnsi"/>
          <w:szCs w:val="22"/>
        </w:rPr>
      </w:pPr>
      <w:r w:rsidRPr="00E84E35">
        <w:rPr>
          <w:rFonts w:asciiTheme="minorHAnsi" w:hAnsiTheme="minorHAnsi" w:cstheme="minorHAnsi"/>
          <w:b/>
          <w:szCs w:val="22"/>
        </w:rPr>
        <w:tab/>
        <w:t xml:space="preserve">Result – </w:t>
      </w:r>
      <w:r w:rsidRPr="00E84E35">
        <w:rPr>
          <w:rFonts w:asciiTheme="minorHAnsi" w:hAnsiTheme="minorHAnsi" w:cstheme="minorHAnsi"/>
          <w:szCs w:val="22"/>
        </w:rPr>
        <w:t>the outcomes from your actions and results of the overall situation.</w:t>
      </w:r>
    </w:p>
    <w:p w14:paraId="1AE664C8" w14:textId="77777777" w:rsidR="00756520" w:rsidRPr="00E84E35" w:rsidRDefault="00756520" w:rsidP="00E84E35">
      <w:pPr>
        <w:autoSpaceDE w:val="0"/>
        <w:autoSpaceDN w:val="0"/>
        <w:adjustRightInd w:val="0"/>
        <w:spacing w:before="120" w:after="120" w:line="252" w:lineRule="auto"/>
        <w:rPr>
          <w:rFonts w:asciiTheme="minorHAnsi" w:hAnsiTheme="minorHAnsi" w:cstheme="minorHAnsi"/>
          <w:b/>
          <w:color w:val="000080"/>
          <w:sz w:val="28"/>
          <w:szCs w:val="28"/>
        </w:rPr>
      </w:pPr>
      <w:r w:rsidRPr="00E84E35">
        <w:rPr>
          <w:rFonts w:asciiTheme="minorHAnsi" w:hAnsiTheme="minorHAnsi" w:cstheme="minorHAnsi"/>
          <w:b/>
          <w:color w:val="000080"/>
          <w:sz w:val="28"/>
          <w:szCs w:val="28"/>
        </w:rPr>
        <w:t xml:space="preserve">Competency </w:t>
      </w:r>
      <w:r w:rsidR="00246C6E" w:rsidRPr="00E84E35">
        <w:rPr>
          <w:rFonts w:asciiTheme="minorHAnsi" w:hAnsiTheme="minorHAnsi" w:cstheme="minorHAnsi"/>
          <w:b/>
          <w:color w:val="000080"/>
          <w:sz w:val="28"/>
          <w:szCs w:val="28"/>
        </w:rPr>
        <w:t>f</w:t>
      </w:r>
      <w:r w:rsidRPr="00E84E35">
        <w:rPr>
          <w:rFonts w:asciiTheme="minorHAnsi" w:hAnsiTheme="minorHAnsi" w:cstheme="minorHAnsi"/>
          <w:b/>
          <w:color w:val="000080"/>
          <w:sz w:val="28"/>
          <w:szCs w:val="28"/>
        </w:rPr>
        <w:t>ramework</w:t>
      </w:r>
    </w:p>
    <w:p w14:paraId="235138D3" w14:textId="2A28940B" w:rsidR="00756520" w:rsidRPr="00E84E35" w:rsidRDefault="00E54FB6" w:rsidP="00E84E35">
      <w:pPr>
        <w:spacing w:before="120" w:after="120" w:line="252" w:lineRule="auto"/>
        <w:rPr>
          <w:rFonts w:asciiTheme="minorHAnsi" w:hAnsiTheme="minorHAnsi" w:cstheme="minorHAnsi"/>
          <w:b/>
          <w:bCs/>
        </w:rPr>
      </w:pPr>
      <w:r>
        <w:rPr>
          <w:rFonts w:asciiTheme="minorHAnsi" w:hAnsiTheme="minorHAnsi" w:cstheme="minorHAnsi"/>
          <w:b/>
          <w:bCs/>
        </w:rPr>
        <w:t xml:space="preserve">Stakeholder </w:t>
      </w:r>
      <w:r w:rsidR="00246C6E" w:rsidRPr="00E84E35">
        <w:rPr>
          <w:rFonts w:asciiTheme="minorHAnsi" w:hAnsiTheme="minorHAnsi" w:cstheme="minorHAnsi"/>
          <w:b/>
          <w:bCs/>
        </w:rPr>
        <w:t>f</w:t>
      </w:r>
      <w:r w:rsidR="00756520" w:rsidRPr="00E84E35">
        <w:rPr>
          <w:rFonts w:asciiTheme="minorHAnsi" w:hAnsiTheme="minorHAnsi" w:cstheme="minorHAnsi"/>
          <w:b/>
          <w:bCs/>
        </w:rPr>
        <w:t>ocus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1"/>
        <w:gridCol w:w="2741"/>
        <w:gridCol w:w="4824"/>
      </w:tblGrid>
      <w:tr w:rsidR="00756520" w:rsidRPr="00E54FB6" w14:paraId="5E45AEE8" w14:textId="77777777" w:rsidTr="000B0AB2">
        <w:tc>
          <w:tcPr>
            <w:tcW w:w="2325" w:type="pct"/>
            <w:gridSpan w:val="2"/>
            <w:shd w:val="clear" w:color="auto" w:fill="002060"/>
          </w:tcPr>
          <w:p w14:paraId="0B7C773C" w14:textId="77777777" w:rsidR="00756520" w:rsidRPr="00E54FB6" w:rsidRDefault="00246C6E" w:rsidP="00E54FB6">
            <w:pPr>
              <w:autoSpaceDE w:val="0"/>
              <w:autoSpaceDN w:val="0"/>
              <w:adjustRightInd w:val="0"/>
              <w:spacing w:line="252" w:lineRule="auto"/>
              <w:rPr>
                <w:rFonts w:asciiTheme="minorHAnsi" w:hAnsiTheme="minorHAnsi" w:cstheme="minorHAnsi"/>
                <w:b/>
                <w:bCs/>
                <w:sz w:val="20"/>
                <w:szCs w:val="20"/>
              </w:rPr>
            </w:pPr>
            <w:r w:rsidRPr="00E54FB6">
              <w:rPr>
                <w:rFonts w:asciiTheme="minorHAnsi" w:hAnsiTheme="minorHAnsi" w:cstheme="minorHAnsi"/>
                <w:b/>
                <w:bCs/>
                <w:sz w:val="20"/>
                <w:szCs w:val="20"/>
              </w:rPr>
              <w:t>Competency d</w:t>
            </w:r>
            <w:r w:rsidR="00756520" w:rsidRPr="00E54FB6">
              <w:rPr>
                <w:rFonts w:asciiTheme="minorHAnsi" w:hAnsiTheme="minorHAnsi" w:cstheme="minorHAnsi"/>
                <w:b/>
                <w:bCs/>
                <w:sz w:val="20"/>
                <w:szCs w:val="20"/>
              </w:rPr>
              <w:t>escription</w:t>
            </w:r>
          </w:p>
        </w:tc>
        <w:tc>
          <w:tcPr>
            <w:tcW w:w="2675" w:type="pct"/>
            <w:shd w:val="clear" w:color="auto" w:fill="002060"/>
          </w:tcPr>
          <w:p w14:paraId="40F6FC9B" w14:textId="77777777" w:rsidR="00756520" w:rsidRPr="00E54FB6" w:rsidRDefault="00246C6E" w:rsidP="00E54FB6">
            <w:pPr>
              <w:autoSpaceDE w:val="0"/>
              <w:autoSpaceDN w:val="0"/>
              <w:adjustRightInd w:val="0"/>
              <w:spacing w:line="252" w:lineRule="auto"/>
              <w:rPr>
                <w:rFonts w:asciiTheme="minorHAnsi" w:hAnsiTheme="minorHAnsi" w:cstheme="minorHAnsi"/>
                <w:b/>
                <w:bCs/>
                <w:sz w:val="20"/>
                <w:szCs w:val="20"/>
              </w:rPr>
            </w:pPr>
            <w:r w:rsidRPr="00E54FB6">
              <w:rPr>
                <w:rFonts w:asciiTheme="minorHAnsi" w:hAnsiTheme="minorHAnsi" w:cstheme="minorHAnsi"/>
                <w:b/>
                <w:bCs/>
                <w:sz w:val="20"/>
                <w:szCs w:val="20"/>
              </w:rPr>
              <w:t>Behavioural i</w:t>
            </w:r>
            <w:r w:rsidR="00756520" w:rsidRPr="00E54FB6">
              <w:rPr>
                <w:rFonts w:asciiTheme="minorHAnsi" w:hAnsiTheme="minorHAnsi" w:cstheme="minorHAnsi"/>
                <w:b/>
                <w:bCs/>
                <w:sz w:val="20"/>
                <w:szCs w:val="20"/>
              </w:rPr>
              <w:t>ndicators</w:t>
            </w:r>
          </w:p>
        </w:tc>
      </w:tr>
      <w:tr w:rsidR="00756520" w:rsidRPr="00E54FB6" w14:paraId="7E221C85" w14:textId="77777777" w:rsidTr="000B0AB2">
        <w:tc>
          <w:tcPr>
            <w:tcW w:w="805" w:type="pct"/>
            <w:shd w:val="clear" w:color="auto" w:fill="F2F2F2" w:themeFill="background1" w:themeFillShade="F2"/>
          </w:tcPr>
          <w:p w14:paraId="3253EA00" w14:textId="789180EA" w:rsidR="00756520" w:rsidRPr="00E54FB6" w:rsidRDefault="00246C6E" w:rsidP="00E54FB6">
            <w:pPr>
              <w:autoSpaceDE w:val="0"/>
              <w:autoSpaceDN w:val="0"/>
              <w:adjustRightInd w:val="0"/>
              <w:spacing w:line="252" w:lineRule="auto"/>
              <w:rPr>
                <w:rFonts w:asciiTheme="minorHAnsi" w:hAnsiTheme="minorHAnsi" w:cstheme="minorHAnsi"/>
                <w:b/>
                <w:bCs/>
                <w:sz w:val="20"/>
                <w:szCs w:val="20"/>
              </w:rPr>
            </w:pPr>
            <w:r w:rsidRPr="00E54FB6">
              <w:rPr>
                <w:rFonts w:asciiTheme="minorHAnsi" w:hAnsiTheme="minorHAnsi" w:cstheme="minorHAnsi"/>
                <w:b/>
                <w:bCs/>
                <w:sz w:val="20"/>
                <w:szCs w:val="20"/>
              </w:rPr>
              <w:t xml:space="preserve">Effective </w:t>
            </w:r>
            <w:r w:rsidR="00E54FB6" w:rsidRPr="00E54FB6">
              <w:rPr>
                <w:rFonts w:asciiTheme="minorHAnsi" w:hAnsiTheme="minorHAnsi" w:cstheme="minorHAnsi"/>
                <w:b/>
                <w:bCs/>
                <w:sz w:val="20"/>
                <w:szCs w:val="20"/>
              </w:rPr>
              <w:t>stakeholder</w:t>
            </w:r>
            <w:r w:rsidRPr="00E54FB6">
              <w:rPr>
                <w:rFonts w:asciiTheme="minorHAnsi" w:hAnsiTheme="minorHAnsi" w:cstheme="minorHAnsi"/>
                <w:b/>
                <w:bCs/>
                <w:sz w:val="20"/>
                <w:szCs w:val="20"/>
              </w:rPr>
              <w:t xml:space="preserve"> i</w:t>
            </w:r>
            <w:r w:rsidR="00756520" w:rsidRPr="00E54FB6">
              <w:rPr>
                <w:rFonts w:asciiTheme="minorHAnsi" w:hAnsiTheme="minorHAnsi" w:cstheme="minorHAnsi"/>
                <w:b/>
                <w:bCs/>
                <w:sz w:val="20"/>
                <w:szCs w:val="20"/>
              </w:rPr>
              <w:t>nteraction</w:t>
            </w:r>
          </w:p>
          <w:p w14:paraId="5844D52B" w14:textId="77777777" w:rsidR="00756520" w:rsidRPr="00E54FB6" w:rsidRDefault="00756520" w:rsidP="00E54FB6">
            <w:pPr>
              <w:autoSpaceDE w:val="0"/>
              <w:autoSpaceDN w:val="0"/>
              <w:adjustRightInd w:val="0"/>
              <w:spacing w:line="252" w:lineRule="auto"/>
              <w:rPr>
                <w:rFonts w:asciiTheme="minorHAnsi" w:hAnsiTheme="minorHAnsi" w:cstheme="minorHAnsi"/>
                <w:b/>
                <w:bCs/>
                <w:sz w:val="20"/>
                <w:szCs w:val="20"/>
              </w:rPr>
            </w:pPr>
          </w:p>
        </w:tc>
        <w:tc>
          <w:tcPr>
            <w:tcW w:w="1520" w:type="pct"/>
            <w:shd w:val="clear" w:color="auto" w:fill="auto"/>
          </w:tcPr>
          <w:p w14:paraId="63B2C449" w14:textId="44C1DFAE" w:rsidR="00756520" w:rsidRPr="00E54FB6" w:rsidRDefault="00756520" w:rsidP="00E54FB6">
            <w:pPr>
              <w:autoSpaceDE w:val="0"/>
              <w:autoSpaceDN w:val="0"/>
              <w:adjustRightInd w:val="0"/>
              <w:spacing w:line="252" w:lineRule="auto"/>
              <w:rPr>
                <w:rFonts w:asciiTheme="minorHAnsi" w:hAnsiTheme="minorHAnsi" w:cstheme="minorHAnsi"/>
                <w:sz w:val="20"/>
                <w:szCs w:val="20"/>
              </w:rPr>
            </w:pPr>
            <w:r w:rsidRPr="00E54FB6">
              <w:rPr>
                <w:rFonts w:asciiTheme="minorHAnsi" w:hAnsiTheme="minorHAnsi" w:cstheme="minorHAnsi"/>
                <w:sz w:val="20"/>
                <w:szCs w:val="20"/>
              </w:rPr>
              <w:t xml:space="preserve">Adapting personal style to suit different customers and promptly and effectively responding to their needs. Where appropriate, initiating and maintaining contact with </w:t>
            </w:r>
            <w:r w:rsidR="00E54FB6" w:rsidRPr="00E54FB6">
              <w:rPr>
                <w:rFonts w:asciiTheme="minorHAnsi" w:hAnsiTheme="minorHAnsi" w:cstheme="minorHAnsi"/>
                <w:sz w:val="20"/>
                <w:szCs w:val="20"/>
              </w:rPr>
              <w:t>stakeholders</w:t>
            </w:r>
            <w:r w:rsidRPr="00E54FB6">
              <w:rPr>
                <w:rFonts w:asciiTheme="minorHAnsi" w:hAnsiTheme="minorHAnsi" w:cstheme="minorHAnsi"/>
                <w:sz w:val="20"/>
                <w:szCs w:val="20"/>
              </w:rPr>
              <w:t xml:space="preserve"> and anticipating issues that may arise.</w:t>
            </w:r>
          </w:p>
        </w:tc>
        <w:tc>
          <w:tcPr>
            <w:tcW w:w="2675" w:type="pct"/>
            <w:shd w:val="clear" w:color="auto" w:fill="auto"/>
          </w:tcPr>
          <w:p w14:paraId="5C211369" w14:textId="77777777" w:rsidR="00756520" w:rsidRPr="00E54FB6" w:rsidRDefault="00756520" w:rsidP="00E54FB6">
            <w:pPr>
              <w:numPr>
                <w:ilvl w:val="0"/>
                <w:numId w:val="11"/>
              </w:numPr>
              <w:autoSpaceDE w:val="0"/>
              <w:autoSpaceDN w:val="0"/>
              <w:adjustRightInd w:val="0"/>
              <w:spacing w:line="252" w:lineRule="auto"/>
              <w:rPr>
                <w:rFonts w:asciiTheme="minorHAnsi" w:hAnsiTheme="minorHAnsi" w:cstheme="minorHAnsi"/>
                <w:sz w:val="20"/>
                <w:szCs w:val="20"/>
              </w:rPr>
            </w:pPr>
            <w:r w:rsidRPr="00E54FB6">
              <w:rPr>
                <w:rFonts w:asciiTheme="minorHAnsi" w:hAnsiTheme="minorHAnsi" w:cstheme="minorHAnsi"/>
                <w:sz w:val="20"/>
                <w:szCs w:val="20"/>
              </w:rPr>
              <w:t>Through relationships based on regular contact, gains awareness of customer requirements and anticipates issues.</w:t>
            </w:r>
          </w:p>
          <w:p w14:paraId="7BF29CC0" w14:textId="77777777" w:rsidR="00756520" w:rsidRPr="00E54FB6" w:rsidRDefault="00756520" w:rsidP="00E54FB6">
            <w:pPr>
              <w:numPr>
                <w:ilvl w:val="0"/>
                <w:numId w:val="11"/>
              </w:numPr>
              <w:autoSpaceDE w:val="0"/>
              <w:autoSpaceDN w:val="0"/>
              <w:adjustRightInd w:val="0"/>
              <w:spacing w:line="252" w:lineRule="auto"/>
              <w:rPr>
                <w:rFonts w:asciiTheme="minorHAnsi" w:hAnsiTheme="minorHAnsi" w:cstheme="minorHAnsi"/>
                <w:sz w:val="20"/>
                <w:szCs w:val="20"/>
              </w:rPr>
            </w:pPr>
            <w:r w:rsidRPr="00E54FB6">
              <w:rPr>
                <w:rFonts w:asciiTheme="minorHAnsi" w:hAnsiTheme="minorHAnsi" w:cstheme="minorHAnsi"/>
                <w:sz w:val="20"/>
                <w:szCs w:val="20"/>
              </w:rPr>
              <w:t>Ensures that meeting customer needs is a primary focus.</w:t>
            </w:r>
          </w:p>
          <w:p w14:paraId="25746A63" w14:textId="33C973DA" w:rsidR="00756520" w:rsidRPr="00E54FB6" w:rsidRDefault="00756520" w:rsidP="00E54FB6">
            <w:pPr>
              <w:numPr>
                <w:ilvl w:val="0"/>
                <w:numId w:val="11"/>
              </w:numPr>
              <w:autoSpaceDE w:val="0"/>
              <w:autoSpaceDN w:val="0"/>
              <w:adjustRightInd w:val="0"/>
              <w:spacing w:line="252" w:lineRule="auto"/>
              <w:rPr>
                <w:rFonts w:asciiTheme="minorHAnsi" w:hAnsiTheme="minorHAnsi" w:cstheme="minorHAnsi"/>
                <w:b/>
                <w:bCs/>
                <w:sz w:val="20"/>
                <w:szCs w:val="20"/>
              </w:rPr>
            </w:pPr>
            <w:r w:rsidRPr="00E54FB6">
              <w:rPr>
                <w:rFonts w:asciiTheme="minorHAnsi" w:hAnsiTheme="minorHAnsi" w:cstheme="minorHAnsi"/>
                <w:sz w:val="20"/>
                <w:szCs w:val="20"/>
              </w:rPr>
              <w:t xml:space="preserve">Responds promptly and effectively to </w:t>
            </w:r>
            <w:r w:rsidR="00E54FB6" w:rsidRPr="00E54FB6">
              <w:rPr>
                <w:rFonts w:asciiTheme="minorHAnsi" w:hAnsiTheme="minorHAnsi" w:cstheme="minorHAnsi"/>
                <w:sz w:val="20"/>
                <w:szCs w:val="20"/>
              </w:rPr>
              <w:t>stakeholder</w:t>
            </w:r>
            <w:r w:rsidRPr="00E54FB6">
              <w:rPr>
                <w:rFonts w:asciiTheme="minorHAnsi" w:hAnsiTheme="minorHAnsi" w:cstheme="minorHAnsi"/>
                <w:sz w:val="20"/>
                <w:szCs w:val="20"/>
              </w:rPr>
              <w:t xml:space="preserve"> complaints.</w:t>
            </w:r>
          </w:p>
        </w:tc>
      </w:tr>
      <w:tr w:rsidR="00756520" w:rsidRPr="00E54FB6" w14:paraId="00807C3B" w14:textId="77777777" w:rsidTr="000B0AB2">
        <w:tc>
          <w:tcPr>
            <w:tcW w:w="805" w:type="pct"/>
            <w:shd w:val="clear" w:color="auto" w:fill="F2F2F2" w:themeFill="background1" w:themeFillShade="F2"/>
          </w:tcPr>
          <w:p w14:paraId="0FE7EADC" w14:textId="0C4A5F47" w:rsidR="00756520" w:rsidRPr="00E54FB6" w:rsidRDefault="00756520" w:rsidP="00E54FB6">
            <w:pPr>
              <w:autoSpaceDE w:val="0"/>
              <w:autoSpaceDN w:val="0"/>
              <w:adjustRightInd w:val="0"/>
              <w:spacing w:line="252" w:lineRule="auto"/>
              <w:rPr>
                <w:rFonts w:asciiTheme="minorHAnsi" w:hAnsiTheme="minorHAnsi" w:cstheme="minorHAnsi"/>
                <w:b/>
                <w:bCs/>
                <w:sz w:val="20"/>
                <w:szCs w:val="20"/>
              </w:rPr>
            </w:pPr>
            <w:r w:rsidRPr="00E54FB6">
              <w:rPr>
                <w:rFonts w:asciiTheme="minorHAnsi" w:hAnsiTheme="minorHAnsi" w:cstheme="minorHAnsi"/>
                <w:b/>
                <w:bCs/>
                <w:sz w:val="20"/>
                <w:szCs w:val="20"/>
              </w:rPr>
              <w:t>Understanding</w:t>
            </w:r>
            <w:r w:rsidR="00E54FB6" w:rsidRPr="00E54FB6">
              <w:rPr>
                <w:rFonts w:asciiTheme="minorHAnsi" w:hAnsiTheme="minorHAnsi" w:cstheme="minorHAnsi"/>
                <w:b/>
                <w:bCs/>
                <w:sz w:val="20"/>
                <w:szCs w:val="20"/>
              </w:rPr>
              <w:t xml:space="preserve"> stakeholder </w:t>
            </w:r>
            <w:r w:rsidR="00246C6E" w:rsidRPr="00E54FB6">
              <w:rPr>
                <w:rFonts w:asciiTheme="minorHAnsi" w:hAnsiTheme="minorHAnsi" w:cstheme="minorHAnsi"/>
                <w:b/>
                <w:bCs/>
                <w:sz w:val="20"/>
                <w:szCs w:val="20"/>
              </w:rPr>
              <w:t>needs and</w:t>
            </w:r>
            <w:r w:rsidR="00E54FB6" w:rsidRPr="00E54FB6">
              <w:rPr>
                <w:rFonts w:asciiTheme="minorHAnsi" w:hAnsiTheme="minorHAnsi" w:cstheme="minorHAnsi"/>
                <w:b/>
                <w:bCs/>
                <w:sz w:val="20"/>
                <w:szCs w:val="20"/>
              </w:rPr>
              <w:t xml:space="preserve"> </w:t>
            </w:r>
            <w:r w:rsidR="00246C6E" w:rsidRPr="00E54FB6">
              <w:rPr>
                <w:rFonts w:asciiTheme="minorHAnsi" w:hAnsiTheme="minorHAnsi" w:cstheme="minorHAnsi"/>
                <w:b/>
                <w:bCs/>
                <w:sz w:val="20"/>
                <w:szCs w:val="20"/>
              </w:rPr>
              <w:t>d</w:t>
            </w:r>
            <w:r w:rsidRPr="00E54FB6">
              <w:rPr>
                <w:rFonts w:asciiTheme="minorHAnsi" w:hAnsiTheme="minorHAnsi" w:cstheme="minorHAnsi"/>
                <w:b/>
                <w:bCs/>
                <w:sz w:val="20"/>
                <w:szCs w:val="20"/>
              </w:rPr>
              <w:t>rivers</w:t>
            </w:r>
          </w:p>
          <w:p w14:paraId="4F29A0CF" w14:textId="77777777" w:rsidR="00756520" w:rsidRPr="00E54FB6" w:rsidRDefault="00756520" w:rsidP="00E54FB6">
            <w:pPr>
              <w:autoSpaceDE w:val="0"/>
              <w:autoSpaceDN w:val="0"/>
              <w:adjustRightInd w:val="0"/>
              <w:spacing w:line="252" w:lineRule="auto"/>
              <w:rPr>
                <w:rFonts w:asciiTheme="minorHAnsi" w:hAnsiTheme="minorHAnsi" w:cstheme="minorHAnsi"/>
                <w:b/>
                <w:bCs/>
                <w:sz w:val="20"/>
                <w:szCs w:val="20"/>
              </w:rPr>
            </w:pPr>
          </w:p>
        </w:tc>
        <w:tc>
          <w:tcPr>
            <w:tcW w:w="1520" w:type="pct"/>
            <w:shd w:val="clear" w:color="auto" w:fill="auto"/>
          </w:tcPr>
          <w:p w14:paraId="0B0B0975" w14:textId="7BDACD3A" w:rsidR="00756520" w:rsidRPr="00E54FB6" w:rsidRDefault="00756520" w:rsidP="00E54FB6">
            <w:pPr>
              <w:autoSpaceDE w:val="0"/>
              <w:autoSpaceDN w:val="0"/>
              <w:adjustRightInd w:val="0"/>
              <w:spacing w:line="252" w:lineRule="auto"/>
              <w:rPr>
                <w:rFonts w:asciiTheme="minorHAnsi" w:hAnsiTheme="minorHAnsi" w:cstheme="minorHAnsi"/>
                <w:sz w:val="20"/>
                <w:szCs w:val="20"/>
              </w:rPr>
            </w:pPr>
            <w:r w:rsidRPr="00E54FB6">
              <w:rPr>
                <w:rFonts w:asciiTheme="minorHAnsi" w:hAnsiTheme="minorHAnsi" w:cstheme="minorHAnsi"/>
                <w:sz w:val="20"/>
                <w:szCs w:val="20"/>
              </w:rPr>
              <w:t xml:space="preserve">Understanding individual </w:t>
            </w:r>
            <w:r w:rsidR="00E54FB6" w:rsidRPr="00E54FB6">
              <w:rPr>
                <w:rFonts w:asciiTheme="minorHAnsi" w:hAnsiTheme="minorHAnsi" w:cstheme="minorHAnsi"/>
                <w:sz w:val="20"/>
                <w:szCs w:val="20"/>
              </w:rPr>
              <w:t xml:space="preserve">stakeholder </w:t>
            </w:r>
            <w:r w:rsidRPr="00E54FB6">
              <w:rPr>
                <w:rFonts w:asciiTheme="minorHAnsi" w:hAnsiTheme="minorHAnsi" w:cstheme="minorHAnsi"/>
                <w:sz w:val="20"/>
                <w:szCs w:val="20"/>
              </w:rPr>
              <w:t>needs and their drivers and identifying appropriate responses that look beyond the short term.</w:t>
            </w:r>
          </w:p>
        </w:tc>
        <w:tc>
          <w:tcPr>
            <w:tcW w:w="2675" w:type="pct"/>
            <w:shd w:val="clear" w:color="auto" w:fill="auto"/>
          </w:tcPr>
          <w:p w14:paraId="41768254" w14:textId="4959F423" w:rsidR="00756520" w:rsidRPr="00E54FB6" w:rsidRDefault="00756520" w:rsidP="00E54FB6">
            <w:pPr>
              <w:numPr>
                <w:ilvl w:val="0"/>
                <w:numId w:val="11"/>
              </w:numPr>
              <w:autoSpaceDE w:val="0"/>
              <w:autoSpaceDN w:val="0"/>
              <w:adjustRightInd w:val="0"/>
              <w:spacing w:line="252" w:lineRule="auto"/>
              <w:rPr>
                <w:rFonts w:asciiTheme="minorHAnsi" w:hAnsiTheme="minorHAnsi" w:cstheme="minorHAnsi"/>
                <w:sz w:val="20"/>
                <w:szCs w:val="20"/>
              </w:rPr>
            </w:pPr>
            <w:r w:rsidRPr="00E54FB6">
              <w:rPr>
                <w:rFonts w:asciiTheme="minorHAnsi" w:hAnsiTheme="minorHAnsi" w:cstheme="minorHAnsi"/>
                <w:sz w:val="20"/>
                <w:szCs w:val="20"/>
              </w:rPr>
              <w:t xml:space="preserve">Identifies and adapts relevant </w:t>
            </w:r>
            <w:r w:rsidR="00F34C6C" w:rsidRPr="00E54FB6">
              <w:rPr>
                <w:rFonts w:asciiTheme="minorHAnsi" w:hAnsiTheme="minorHAnsi" w:cstheme="minorHAnsi"/>
                <w:sz w:val="20"/>
                <w:szCs w:val="20"/>
              </w:rPr>
              <w:t>Audit Tasmania</w:t>
            </w:r>
            <w:r w:rsidRPr="00E54FB6">
              <w:rPr>
                <w:rFonts w:asciiTheme="minorHAnsi" w:hAnsiTheme="minorHAnsi" w:cstheme="minorHAnsi"/>
                <w:sz w:val="20"/>
                <w:szCs w:val="20"/>
              </w:rPr>
              <w:t xml:space="preserve"> products to meet different </w:t>
            </w:r>
            <w:r w:rsidR="00E54FB6" w:rsidRPr="00E54FB6">
              <w:rPr>
                <w:rFonts w:asciiTheme="minorHAnsi" w:hAnsiTheme="minorHAnsi" w:cstheme="minorHAnsi"/>
                <w:sz w:val="20"/>
                <w:szCs w:val="20"/>
              </w:rPr>
              <w:t xml:space="preserve">stakeholder </w:t>
            </w:r>
            <w:r w:rsidRPr="00E54FB6">
              <w:rPr>
                <w:rFonts w:asciiTheme="minorHAnsi" w:hAnsiTheme="minorHAnsi" w:cstheme="minorHAnsi"/>
                <w:sz w:val="20"/>
                <w:szCs w:val="20"/>
              </w:rPr>
              <w:t>needs.</w:t>
            </w:r>
          </w:p>
          <w:p w14:paraId="7A72AC86" w14:textId="30338730" w:rsidR="00756520" w:rsidRPr="00E54FB6" w:rsidRDefault="00756520" w:rsidP="00E54FB6">
            <w:pPr>
              <w:numPr>
                <w:ilvl w:val="0"/>
                <w:numId w:val="11"/>
              </w:numPr>
              <w:autoSpaceDE w:val="0"/>
              <w:autoSpaceDN w:val="0"/>
              <w:adjustRightInd w:val="0"/>
              <w:spacing w:line="252" w:lineRule="auto"/>
              <w:rPr>
                <w:rFonts w:asciiTheme="minorHAnsi" w:hAnsiTheme="minorHAnsi" w:cstheme="minorHAnsi"/>
                <w:sz w:val="20"/>
                <w:szCs w:val="20"/>
              </w:rPr>
            </w:pPr>
            <w:r w:rsidRPr="00E54FB6">
              <w:rPr>
                <w:rFonts w:asciiTheme="minorHAnsi" w:hAnsiTheme="minorHAnsi" w:cstheme="minorHAnsi"/>
                <w:sz w:val="20"/>
                <w:szCs w:val="20"/>
              </w:rPr>
              <w:t xml:space="preserve">Applies </w:t>
            </w:r>
            <w:r w:rsidR="00E54FB6" w:rsidRPr="00E54FB6">
              <w:rPr>
                <w:rFonts w:asciiTheme="minorHAnsi" w:hAnsiTheme="minorHAnsi" w:cstheme="minorHAnsi"/>
                <w:sz w:val="20"/>
                <w:szCs w:val="20"/>
              </w:rPr>
              <w:t>stakeholder</w:t>
            </w:r>
            <w:r w:rsidRPr="00E54FB6">
              <w:rPr>
                <w:rFonts w:asciiTheme="minorHAnsi" w:hAnsiTheme="minorHAnsi" w:cstheme="minorHAnsi"/>
                <w:sz w:val="20"/>
                <w:szCs w:val="20"/>
              </w:rPr>
              <w:t xml:space="preserve"> relationship skills and an understanding of their business to consult with and advise </w:t>
            </w:r>
            <w:r w:rsidR="00E54FB6" w:rsidRPr="00E54FB6">
              <w:rPr>
                <w:rFonts w:asciiTheme="minorHAnsi" w:hAnsiTheme="minorHAnsi" w:cstheme="minorHAnsi"/>
                <w:sz w:val="20"/>
                <w:szCs w:val="20"/>
              </w:rPr>
              <w:t xml:space="preserve">stakeholders </w:t>
            </w:r>
            <w:r w:rsidRPr="00E54FB6">
              <w:rPr>
                <w:rFonts w:asciiTheme="minorHAnsi" w:hAnsiTheme="minorHAnsi" w:cstheme="minorHAnsi"/>
                <w:sz w:val="20"/>
                <w:szCs w:val="20"/>
              </w:rPr>
              <w:t>on their needs.</w:t>
            </w:r>
          </w:p>
          <w:p w14:paraId="1C5192FC" w14:textId="77777777" w:rsidR="00756520" w:rsidRPr="00E54FB6" w:rsidRDefault="00756520" w:rsidP="00E54FB6">
            <w:pPr>
              <w:numPr>
                <w:ilvl w:val="0"/>
                <w:numId w:val="29"/>
              </w:numPr>
              <w:autoSpaceDE w:val="0"/>
              <w:autoSpaceDN w:val="0"/>
              <w:adjustRightInd w:val="0"/>
              <w:spacing w:line="252" w:lineRule="auto"/>
              <w:rPr>
                <w:rFonts w:asciiTheme="minorHAnsi" w:hAnsiTheme="minorHAnsi" w:cstheme="minorHAnsi"/>
                <w:b/>
                <w:bCs/>
                <w:sz w:val="20"/>
                <w:szCs w:val="20"/>
              </w:rPr>
            </w:pPr>
            <w:r w:rsidRPr="00E54FB6">
              <w:rPr>
                <w:rFonts w:asciiTheme="minorHAnsi" w:hAnsiTheme="minorHAnsi" w:cstheme="minorHAnsi"/>
                <w:sz w:val="20"/>
                <w:szCs w:val="20"/>
              </w:rPr>
              <w:t xml:space="preserve">Provides responses that look beyond the </w:t>
            </w:r>
            <w:proofErr w:type="gramStart"/>
            <w:r w:rsidRPr="00E54FB6">
              <w:rPr>
                <w:rFonts w:asciiTheme="minorHAnsi" w:hAnsiTheme="minorHAnsi" w:cstheme="minorHAnsi"/>
                <w:sz w:val="20"/>
                <w:szCs w:val="20"/>
              </w:rPr>
              <w:t>short term</w:t>
            </w:r>
            <w:proofErr w:type="gramEnd"/>
            <w:r w:rsidRPr="00E54FB6">
              <w:rPr>
                <w:rFonts w:asciiTheme="minorHAnsi" w:hAnsiTheme="minorHAnsi" w:cstheme="minorHAnsi"/>
                <w:sz w:val="20"/>
                <w:szCs w:val="20"/>
              </w:rPr>
              <w:t xml:space="preserve"> taking into account the mid to long term relationship and anticipating issues that may arise.</w:t>
            </w:r>
          </w:p>
        </w:tc>
      </w:tr>
      <w:tr w:rsidR="00756520" w:rsidRPr="00E54FB6" w14:paraId="6EB382D2" w14:textId="77777777" w:rsidTr="000B0AB2">
        <w:tc>
          <w:tcPr>
            <w:tcW w:w="805" w:type="pct"/>
            <w:shd w:val="clear" w:color="auto" w:fill="F2F2F2" w:themeFill="background1" w:themeFillShade="F2"/>
          </w:tcPr>
          <w:p w14:paraId="69DACF95" w14:textId="01F4D6FD" w:rsidR="00756520" w:rsidRPr="00E54FB6" w:rsidRDefault="00E54FB6" w:rsidP="00E54FB6">
            <w:pPr>
              <w:autoSpaceDE w:val="0"/>
              <w:autoSpaceDN w:val="0"/>
              <w:adjustRightInd w:val="0"/>
              <w:spacing w:line="252" w:lineRule="auto"/>
              <w:rPr>
                <w:rFonts w:asciiTheme="minorHAnsi" w:hAnsiTheme="minorHAnsi" w:cstheme="minorHAnsi"/>
                <w:b/>
                <w:bCs/>
                <w:sz w:val="20"/>
                <w:szCs w:val="20"/>
              </w:rPr>
            </w:pPr>
            <w:r w:rsidRPr="00E54FB6">
              <w:rPr>
                <w:rFonts w:asciiTheme="minorHAnsi" w:hAnsiTheme="minorHAnsi" w:cstheme="minorHAnsi"/>
                <w:b/>
                <w:bCs/>
                <w:sz w:val="20"/>
                <w:szCs w:val="20"/>
              </w:rPr>
              <w:t xml:space="preserve">Stakeholder </w:t>
            </w:r>
            <w:r w:rsidR="00246C6E" w:rsidRPr="00E54FB6">
              <w:rPr>
                <w:rFonts w:asciiTheme="minorHAnsi" w:hAnsiTheme="minorHAnsi" w:cstheme="minorHAnsi"/>
                <w:b/>
                <w:bCs/>
                <w:sz w:val="20"/>
                <w:szCs w:val="20"/>
              </w:rPr>
              <w:t>a</w:t>
            </w:r>
            <w:r w:rsidR="00756520" w:rsidRPr="00E54FB6">
              <w:rPr>
                <w:rFonts w:asciiTheme="minorHAnsi" w:hAnsiTheme="minorHAnsi" w:cstheme="minorHAnsi"/>
                <w:b/>
                <w:bCs/>
                <w:sz w:val="20"/>
                <w:szCs w:val="20"/>
              </w:rPr>
              <w:t>nalysis</w:t>
            </w:r>
            <w:r w:rsidRPr="00E54FB6">
              <w:rPr>
                <w:rFonts w:asciiTheme="minorHAnsi" w:hAnsiTheme="minorHAnsi" w:cstheme="minorHAnsi"/>
                <w:b/>
                <w:bCs/>
                <w:sz w:val="20"/>
                <w:szCs w:val="20"/>
              </w:rPr>
              <w:t xml:space="preserve"> </w:t>
            </w:r>
            <w:r w:rsidR="00246C6E" w:rsidRPr="00E54FB6">
              <w:rPr>
                <w:rFonts w:asciiTheme="minorHAnsi" w:hAnsiTheme="minorHAnsi" w:cstheme="minorHAnsi"/>
                <w:b/>
                <w:bCs/>
                <w:sz w:val="20"/>
                <w:szCs w:val="20"/>
              </w:rPr>
              <w:t>and p</w:t>
            </w:r>
            <w:r w:rsidR="00756520" w:rsidRPr="00E54FB6">
              <w:rPr>
                <w:rFonts w:asciiTheme="minorHAnsi" w:hAnsiTheme="minorHAnsi" w:cstheme="minorHAnsi"/>
                <w:b/>
                <w:bCs/>
                <w:sz w:val="20"/>
                <w:szCs w:val="20"/>
              </w:rPr>
              <w:t>artnership</w:t>
            </w:r>
          </w:p>
          <w:p w14:paraId="0A5A6F35" w14:textId="77777777" w:rsidR="00756520" w:rsidRPr="00E54FB6" w:rsidRDefault="00756520" w:rsidP="00E54FB6">
            <w:pPr>
              <w:autoSpaceDE w:val="0"/>
              <w:autoSpaceDN w:val="0"/>
              <w:adjustRightInd w:val="0"/>
              <w:spacing w:line="252" w:lineRule="auto"/>
              <w:rPr>
                <w:rFonts w:asciiTheme="minorHAnsi" w:hAnsiTheme="minorHAnsi" w:cstheme="minorHAnsi"/>
                <w:b/>
                <w:bCs/>
                <w:sz w:val="20"/>
                <w:szCs w:val="20"/>
              </w:rPr>
            </w:pPr>
          </w:p>
        </w:tc>
        <w:tc>
          <w:tcPr>
            <w:tcW w:w="1520" w:type="pct"/>
            <w:shd w:val="clear" w:color="auto" w:fill="auto"/>
          </w:tcPr>
          <w:p w14:paraId="4A690332" w14:textId="0C7D02B8" w:rsidR="00756520" w:rsidRPr="00E54FB6" w:rsidRDefault="00756520" w:rsidP="00E54FB6">
            <w:pPr>
              <w:autoSpaceDE w:val="0"/>
              <w:autoSpaceDN w:val="0"/>
              <w:adjustRightInd w:val="0"/>
              <w:spacing w:line="252" w:lineRule="auto"/>
              <w:rPr>
                <w:rFonts w:asciiTheme="minorHAnsi" w:hAnsiTheme="minorHAnsi" w:cstheme="minorHAnsi"/>
                <w:sz w:val="20"/>
                <w:szCs w:val="20"/>
              </w:rPr>
            </w:pPr>
            <w:r w:rsidRPr="00E54FB6">
              <w:rPr>
                <w:rFonts w:asciiTheme="minorHAnsi" w:hAnsiTheme="minorHAnsi" w:cstheme="minorHAnsi"/>
                <w:sz w:val="20"/>
                <w:szCs w:val="20"/>
              </w:rPr>
              <w:t xml:space="preserve">Creating, developing and implementing strategies for longer term relationships with </w:t>
            </w:r>
            <w:r w:rsidR="00E54FB6" w:rsidRPr="00E54FB6">
              <w:rPr>
                <w:rFonts w:asciiTheme="minorHAnsi" w:hAnsiTheme="minorHAnsi" w:cstheme="minorHAnsi"/>
                <w:sz w:val="20"/>
                <w:szCs w:val="20"/>
              </w:rPr>
              <w:t xml:space="preserve">stakeholders </w:t>
            </w:r>
            <w:r w:rsidRPr="00E54FB6">
              <w:rPr>
                <w:rFonts w:asciiTheme="minorHAnsi" w:hAnsiTheme="minorHAnsi" w:cstheme="minorHAnsi"/>
                <w:sz w:val="20"/>
                <w:szCs w:val="20"/>
              </w:rPr>
              <w:t>and others.</w:t>
            </w:r>
          </w:p>
        </w:tc>
        <w:tc>
          <w:tcPr>
            <w:tcW w:w="2675" w:type="pct"/>
            <w:shd w:val="clear" w:color="auto" w:fill="auto"/>
          </w:tcPr>
          <w:p w14:paraId="39AC5ED2" w14:textId="714CC939" w:rsidR="00756520" w:rsidRPr="00E54FB6" w:rsidRDefault="00756520" w:rsidP="00E54FB6">
            <w:pPr>
              <w:numPr>
                <w:ilvl w:val="0"/>
                <w:numId w:val="11"/>
              </w:numPr>
              <w:autoSpaceDE w:val="0"/>
              <w:autoSpaceDN w:val="0"/>
              <w:adjustRightInd w:val="0"/>
              <w:spacing w:line="252" w:lineRule="auto"/>
              <w:rPr>
                <w:rFonts w:asciiTheme="minorHAnsi" w:hAnsiTheme="minorHAnsi" w:cstheme="minorHAnsi"/>
                <w:sz w:val="20"/>
                <w:szCs w:val="20"/>
              </w:rPr>
            </w:pPr>
            <w:r w:rsidRPr="00E54FB6">
              <w:rPr>
                <w:rFonts w:asciiTheme="minorHAnsi" w:hAnsiTheme="minorHAnsi" w:cstheme="minorHAnsi"/>
                <w:sz w:val="20"/>
                <w:szCs w:val="20"/>
              </w:rPr>
              <w:t xml:space="preserve">Analyses </w:t>
            </w:r>
            <w:proofErr w:type="gramStart"/>
            <w:r w:rsidR="00E54FB6" w:rsidRPr="00E54FB6">
              <w:rPr>
                <w:rFonts w:asciiTheme="minorHAnsi" w:hAnsiTheme="minorHAnsi" w:cstheme="minorHAnsi"/>
                <w:sz w:val="20"/>
                <w:szCs w:val="20"/>
              </w:rPr>
              <w:t xml:space="preserve">stakeholder </w:t>
            </w:r>
            <w:r w:rsidRPr="00E54FB6">
              <w:rPr>
                <w:rFonts w:asciiTheme="minorHAnsi" w:hAnsiTheme="minorHAnsi" w:cstheme="minorHAnsi"/>
                <w:sz w:val="20"/>
                <w:szCs w:val="20"/>
              </w:rPr>
              <w:t xml:space="preserve"> requirements</w:t>
            </w:r>
            <w:proofErr w:type="gramEnd"/>
            <w:r w:rsidRPr="00E54FB6">
              <w:rPr>
                <w:rFonts w:asciiTheme="minorHAnsi" w:hAnsiTheme="minorHAnsi" w:cstheme="minorHAnsi"/>
                <w:sz w:val="20"/>
                <w:szCs w:val="20"/>
              </w:rPr>
              <w:t xml:space="preserve"> and selects or designs, and then applies, solutions that meet or surpass accepted standards.</w:t>
            </w:r>
          </w:p>
          <w:p w14:paraId="24BE66F9" w14:textId="77777777" w:rsidR="00756520" w:rsidRPr="00E54FB6" w:rsidRDefault="00756520" w:rsidP="00E54FB6">
            <w:pPr>
              <w:numPr>
                <w:ilvl w:val="0"/>
                <w:numId w:val="11"/>
              </w:numPr>
              <w:autoSpaceDE w:val="0"/>
              <w:autoSpaceDN w:val="0"/>
              <w:adjustRightInd w:val="0"/>
              <w:spacing w:line="252" w:lineRule="auto"/>
              <w:rPr>
                <w:rFonts w:asciiTheme="minorHAnsi" w:hAnsiTheme="minorHAnsi" w:cstheme="minorHAnsi"/>
                <w:sz w:val="20"/>
                <w:szCs w:val="20"/>
              </w:rPr>
            </w:pPr>
            <w:r w:rsidRPr="00E54FB6">
              <w:rPr>
                <w:rFonts w:asciiTheme="minorHAnsi" w:hAnsiTheme="minorHAnsi" w:cstheme="minorHAnsi"/>
                <w:sz w:val="20"/>
                <w:szCs w:val="20"/>
              </w:rPr>
              <w:t>Quickly identifies and responds to ineffective or non-productive customer interactions.</w:t>
            </w:r>
          </w:p>
          <w:p w14:paraId="37811947" w14:textId="77777777" w:rsidR="00756520" w:rsidRPr="00E54FB6" w:rsidRDefault="00756520" w:rsidP="00E54FB6">
            <w:pPr>
              <w:widowControl w:val="0"/>
              <w:numPr>
                <w:ilvl w:val="0"/>
                <w:numId w:val="11"/>
              </w:numPr>
              <w:tabs>
                <w:tab w:val="right" w:pos="1371"/>
                <w:tab w:val="left" w:pos="1644"/>
              </w:tabs>
              <w:autoSpaceDE w:val="0"/>
              <w:autoSpaceDN w:val="0"/>
              <w:adjustRightInd w:val="0"/>
              <w:spacing w:line="252" w:lineRule="auto"/>
              <w:rPr>
                <w:rFonts w:asciiTheme="minorHAnsi" w:hAnsiTheme="minorHAnsi" w:cstheme="minorHAnsi"/>
                <w:sz w:val="20"/>
                <w:szCs w:val="20"/>
                <w:lang w:val="en-US"/>
              </w:rPr>
            </w:pPr>
            <w:r w:rsidRPr="00E54FB6">
              <w:rPr>
                <w:rFonts w:asciiTheme="minorHAnsi" w:hAnsiTheme="minorHAnsi" w:cstheme="minorHAnsi"/>
                <w:sz w:val="20"/>
                <w:szCs w:val="20"/>
              </w:rPr>
              <w:t>Builds strategic alliances with industry bodies, other audit offices and relevant organisations.</w:t>
            </w:r>
          </w:p>
        </w:tc>
      </w:tr>
    </w:tbl>
    <w:p w14:paraId="72D970B2" w14:textId="77777777" w:rsidR="00E54FB6" w:rsidRDefault="00E54FB6" w:rsidP="00E84E35">
      <w:pPr>
        <w:autoSpaceDE w:val="0"/>
        <w:autoSpaceDN w:val="0"/>
        <w:adjustRightInd w:val="0"/>
        <w:spacing w:before="120" w:after="120" w:line="252" w:lineRule="auto"/>
        <w:rPr>
          <w:rFonts w:asciiTheme="minorHAnsi" w:hAnsiTheme="minorHAnsi" w:cstheme="minorHAnsi"/>
          <w:b/>
          <w:bCs/>
        </w:rPr>
      </w:pPr>
    </w:p>
    <w:p w14:paraId="00E90138" w14:textId="038DD2B7" w:rsidR="00756520" w:rsidRPr="00E84E35" w:rsidRDefault="00756520" w:rsidP="00E84E35">
      <w:pPr>
        <w:autoSpaceDE w:val="0"/>
        <w:autoSpaceDN w:val="0"/>
        <w:adjustRightInd w:val="0"/>
        <w:spacing w:before="120" w:after="120" w:line="252" w:lineRule="auto"/>
        <w:rPr>
          <w:rFonts w:asciiTheme="minorHAnsi" w:hAnsiTheme="minorHAnsi" w:cstheme="minorHAnsi"/>
          <w:b/>
          <w:bCs/>
        </w:rPr>
      </w:pPr>
      <w:r w:rsidRPr="00E84E35">
        <w:rPr>
          <w:rFonts w:asciiTheme="minorHAnsi" w:hAnsiTheme="minorHAnsi" w:cstheme="minorHAnsi"/>
          <w:b/>
          <w:bCs/>
        </w:rPr>
        <w:lastRenderedPageBreak/>
        <w:t>Communication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8"/>
        <w:gridCol w:w="2726"/>
        <w:gridCol w:w="4852"/>
      </w:tblGrid>
      <w:tr w:rsidR="00756520" w:rsidRPr="00E54FB6" w14:paraId="4235CF35" w14:textId="77777777" w:rsidTr="000B0AB2">
        <w:tc>
          <w:tcPr>
            <w:tcW w:w="2309" w:type="pct"/>
            <w:gridSpan w:val="2"/>
            <w:shd w:val="clear" w:color="auto" w:fill="002060"/>
          </w:tcPr>
          <w:p w14:paraId="0DE5F9DD" w14:textId="77777777" w:rsidR="00756520" w:rsidRPr="00E54FB6" w:rsidRDefault="00756520" w:rsidP="00E54FB6">
            <w:pPr>
              <w:autoSpaceDE w:val="0"/>
              <w:autoSpaceDN w:val="0"/>
              <w:adjustRightInd w:val="0"/>
              <w:spacing w:line="252" w:lineRule="auto"/>
              <w:rPr>
                <w:rFonts w:asciiTheme="minorHAnsi" w:hAnsiTheme="minorHAnsi" w:cstheme="minorHAnsi"/>
                <w:b/>
                <w:bCs/>
                <w:sz w:val="20"/>
                <w:szCs w:val="20"/>
              </w:rPr>
            </w:pPr>
            <w:r w:rsidRPr="00E54FB6">
              <w:rPr>
                <w:rFonts w:asciiTheme="minorHAnsi" w:hAnsiTheme="minorHAnsi" w:cstheme="minorHAnsi"/>
                <w:b/>
                <w:bCs/>
                <w:sz w:val="20"/>
                <w:szCs w:val="20"/>
              </w:rPr>
              <w:t xml:space="preserve">Competency </w:t>
            </w:r>
            <w:r w:rsidR="00246C6E" w:rsidRPr="00E54FB6">
              <w:rPr>
                <w:rFonts w:asciiTheme="minorHAnsi" w:hAnsiTheme="minorHAnsi" w:cstheme="minorHAnsi"/>
                <w:b/>
                <w:bCs/>
                <w:sz w:val="20"/>
                <w:szCs w:val="20"/>
              </w:rPr>
              <w:t>d</w:t>
            </w:r>
            <w:r w:rsidRPr="00E54FB6">
              <w:rPr>
                <w:rFonts w:asciiTheme="minorHAnsi" w:hAnsiTheme="minorHAnsi" w:cstheme="minorHAnsi"/>
                <w:b/>
                <w:bCs/>
                <w:sz w:val="20"/>
                <w:szCs w:val="20"/>
              </w:rPr>
              <w:t>escription</w:t>
            </w:r>
          </w:p>
        </w:tc>
        <w:tc>
          <w:tcPr>
            <w:tcW w:w="2691" w:type="pct"/>
            <w:shd w:val="clear" w:color="auto" w:fill="002060"/>
          </w:tcPr>
          <w:p w14:paraId="4AAF4D50" w14:textId="77777777" w:rsidR="00756520" w:rsidRPr="00E54FB6" w:rsidRDefault="00246C6E" w:rsidP="00E54FB6">
            <w:pPr>
              <w:autoSpaceDE w:val="0"/>
              <w:autoSpaceDN w:val="0"/>
              <w:adjustRightInd w:val="0"/>
              <w:spacing w:line="252" w:lineRule="auto"/>
              <w:rPr>
                <w:rFonts w:asciiTheme="minorHAnsi" w:hAnsiTheme="minorHAnsi" w:cstheme="minorHAnsi"/>
                <w:b/>
                <w:bCs/>
                <w:sz w:val="20"/>
                <w:szCs w:val="20"/>
              </w:rPr>
            </w:pPr>
            <w:r w:rsidRPr="00E54FB6">
              <w:rPr>
                <w:rFonts w:asciiTheme="minorHAnsi" w:hAnsiTheme="minorHAnsi" w:cstheme="minorHAnsi"/>
                <w:b/>
                <w:bCs/>
                <w:sz w:val="20"/>
                <w:szCs w:val="20"/>
              </w:rPr>
              <w:t>Behavioural i</w:t>
            </w:r>
            <w:r w:rsidR="00756520" w:rsidRPr="00E54FB6">
              <w:rPr>
                <w:rFonts w:asciiTheme="minorHAnsi" w:hAnsiTheme="minorHAnsi" w:cstheme="minorHAnsi"/>
                <w:b/>
                <w:bCs/>
                <w:sz w:val="20"/>
                <w:szCs w:val="20"/>
              </w:rPr>
              <w:t>ndicators</w:t>
            </w:r>
          </w:p>
        </w:tc>
      </w:tr>
      <w:tr w:rsidR="00756520" w:rsidRPr="00E54FB6" w14:paraId="5B691685" w14:textId="77777777" w:rsidTr="000B0AB2">
        <w:tc>
          <w:tcPr>
            <w:tcW w:w="797" w:type="pct"/>
            <w:shd w:val="clear" w:color="auto" w:fill="F2F2F2" w:themeFill="background1" w:themeFillShade="F2"/>
          </w:tcPr>
          <w:p w14:paraId="30E0B8BA" w14:textId="5CB6EEB5" w:rsidR="00756520" w:rsidRPr="00E54FB6" w:rsidRDefault="00246C6E" w:rsidP="00E54FB6">
            <w:pPr>
              <w:autoSpaceDE w:val="0"/>
              <w:autoSpaceDN w:val="0"/>
              <w:adjustRightInd w:val="0"/>
              <w:spacing w:line="252" w:lineRule="auto"/>
              <w:rPr>
                <w:rFonts w:asciiTheme="minorHAnsi" w:hAnsiTheme="minorHAnsi" w:cstheme="minorHAnsi"/>
                <w:b/>
                <w:bCs/>
                <w:sz w:val="20"/>
                <w:szCs w:val="20"/>
              </w:rPr>
            </w:pPr>
            <w:r w:rsidRPr="00E54FB6">
              <w:rPr>
                <w:rFonts w:asciiTheme="minorHAnsi" w:hAnsiTheme="minorHAnsi" w:cstheme="minorHAnsi"/>
                <w:b/>
                <w:bCs/>
                <w:sz w:val="20"/>
                <w:szCs w:val="20"/>
              </w:rPr>
              <w:t>Cooperates and</w:t>
            </w:r>
            <w:r w:rsidR="00E54FB6" w:rsidRPr="00E54FB6">
              <w:rPr>
                <w:rFonts w:asciiTheme="minorHAnsi" w:hAnsiTheme="minorHAnsi" w:cstheme="minorHAnsi"/>
                <w:b/>
                <w:bCs/>
                <w:sz w:val="20"/>
                <w:szCs w:val="20"/>
              </w:rPr>
              <w:t xml:space="preserve"> </w:t>
            </w:r>
            <w:r w:rsidRPr="00E54FB6">
              <w:rPr>
                <w:rFonts w:asciiTheme="minorHAnsi" w:hAnsiTheme="minorHAnsi" w:cstheme="minorHAnsi"/>
                <w:b/>
                <w:bCs/>
                <w:sz w:val="20"/>
                <w:szCs w:val="20"/>
              </w:rPr>
              <w:t>a</w:t>
            </w:r>
            <w:r w:rsidR="00756520" w:rsidRPr="00E54FB6">
              <w:rPr>
                <w:rFonts w:asciiTheme="minorHAnsi" w:hAnsiTheme="minorHAnsi" w:cstheme="minorHAnsi"/>
                <w:b/>
                <w:bCs/>
                <w:sz w:val="20"/>
                <w:szCs w:val="20"/>
              </w:rPr>
              <w:t>rticulates</w:t>
            </w:r>
          </w:p>
          <w:p w14:paraId="381B77B6" w14:textId="77777777" w:rsidR="00756520" w:rsidRPr="00E54FB6" w:rsidRDefault="00756520" w:rsidP="00E54FB6">
            <w:pPr>
              <w:autoSpaceDE w:val="0"/>
              <w:autoSpaceDN w:val="0"/>
              <w:adjustRightInd w:val="0"/>
              <w:spacing w:line="252" w:lineRule="auto"/>
              <w:rPr>
                <w:rFonts w:asciiTheme="minorHAnsi" w:hAnsiTheme="minorHAnsi" w:cstheme="minorHAnsi"/>
                <w:b/>
                <w:bCs/>
                <w:sz w:val="20"/>
                <w:szCs w:val="20"/>
              </w:rPr>
            </w:pPr>
          </w:p>
        </w:tc>
        <w:tc>
          <w:tcPr>
            <w:tcW w:w="1511" w:type="pct"/>
            <w:shd w:val="clear" w:color="auto" w:fill="auto"/>
          </w:tcPr>
          <w:p w14:paraId="10CC472E" w14:textId="77777777" w:rsidR="00756520" w:rsidRPr="00E54FB6" w:rsidRDefault="00756520" w:rsidP="00E54FB6">
            <w:pPr>
              <w:autoSpaceDE w:val="0"/>
              <w:autoSpaceDN w:val="0"/>
              <w:adjustRightInd w:val="0"/>
              <w:spacing w:line="252" w:lineRule="auto"/>
              <w:rPr>
                <w:rFonts w:asciiTheme="minorHAnsi" w:hAnsiTheme="minorHAnsi" w:cstheme="minorHAnsi"/>
                <w:sz w:val="20"/>
                <w:szCs w:val="20"/>
              </w:rPr>
            </w:pPr>
            <w:r w:rsidRPr="00E54FB6">
              <w:rPr>
                <w:rFonts w:asciiTheme="minorHAnsi" w:hAnsiTheme="minorHAnsi" w:cstheme="minorHAnsi"/>
                <w:sz w:val="20"/>
                <w:szCs w:val="20"/>
              </w:rPr>
              <w:t>Cooperating with people in the workplace and contributing to team activities. Clearly, positively and convincingly conveying information, in written and verbal form.</w:t>
            </w:r>
          </w:p>
        </w:tc>
        <w:tc>
          <w:tcPr>
            <w:tcW w:w="2691" w:type="pct"/>
            <w:shd w:val="clear" w:color="auto" w:fill="auto"/>
          </w:tcPr>
          <w:p w14:paraId="07D35CD2" w14:textId="77777777" w:rsidR="00756520" w:rsidRPr="00E54FB6" w:rsidRDefault="00756520" w:rsidP="00E54FB6">
            <w:pPr>
              <w:numPr>
                <w:ilvl w:val="0"/>
                <w:numId w:val="11"/>
              </w:numPr>
              <w:autoSpaceDE w:val="0"/>
              <w:autoSpaceDN w:val="0"/>
              <w:adjustRightInd w:val="0"/>
              <w:spacing w:line="252" w:lineRule="auto"/>
              <w:rPr>
                <w:rFonts w:asciiTheme="minorHAnsi" w:hAnsiTheme="minorHAnsi" w:cstheme="minorHAnsi"/>
                <w:sz w:val="20"/>
                <w:szCs w:val="20"/>
              </w:rPr>
            </w:pPr>
            <w:r w:rsidRPr="00E54FB6">
              <w:rPr>
                <w:rFonts w:asciiTheme="minorHAnsi" w:hAnsiTheme="minorHAnsi" w:cstheme="minorHAnsi"/>
                <w:sz w:val="20"/>
                <w:szCs w:val="20"/>
              </w:rPr>
              <w:t>Develops and maintains cooperative professional relationships with colleagues, customers and stakeholders.</w:t>
            </w:r>
          </w:p>
          <w:p w14:paraId="529CA51A" w14:textId="77777777" w:rsidR="00756520" w:rsidRPr="00E54FB6" w:rsidRDefault="00756520" w:rsidP="00E54FB6">
            <w:pPr>
              <w:numPr>
                <w:ilvl w:val="0"/>
                <w:numId w:val="11"/>
              </w:numPr>
              <w:autoSpaceDE w:val="0"/>
              <w:autoSpaceDN w:val="0"/>
              <w:adjustRightInd w:val="0"/>
              <w:spacing w:line="252" w:lineRule="auto"/>
              <w:rPr>
                <w:rFonts w:asciiTheme="minorHAnsi" w:hAnsiTheme="minorHAnsi" w:cstheme="minorHAnsi"/>
                <w:sz w:val="20"/>
                <w:szCs w:val="20"/>
              </w:rPr>
            </w:pPr>
            <w:r w:rsidRPr="00E54FB6">
              <w:rPr>
                <w:rFonts w:asciiTheme="minorHAnsi" w:hAnsiTheme="minorHAnsi" w:cstheme="minorHAnsi"/>
                <w:sz w:val="20"/>
                <w:szCs w:val="20"/>
              </w:rPr>
              <w:t>Makes positive contributions to team activities.</w:t>
            </w:r>
          </w:p>
          <w:p w14:paraId="5E76B4DA" w14:textId="77777777" w:rsidR="00756520" w:rsidRPr="00E54FB6" w:rsidRDefault="00756520" w:rsidP="00E54FB6">
            <w:pPr>
              <w:numPr>
                <w:ilvl w:val="0"/>
                <w:numId w:val="11"/>
              </w:numPr>
              <w:autoSpaceDE w:val="0"/>
              <w:autoSpaceDN w:val="0"/>
              <w:adjustRightInd w:val="0"/>
              <w:spacing w:line="252" w:lineRule="auto"/>
              <w:rPr>
                <w:rFonts w:asciiTheme="minorHAnsi" w:hAnsiTheme="minorHAnsi" w:cstheme="minorHAnsi"/>
                <w:sz w:val="20"/>
                <w:szCs w:val="20"/>
              </w:rPr>
            </w:pPr>
            <w:r w:rsidRPr="00E54FB6">
              <w:rPr>
                <w:rFonts w:asciiTheme="minorHAnsi" w:hAnsiTheme="minorHAnsi" w:cstheme="minorHAnsi"/>
                <w:sz w:val="20"/>
                <w:szCs w:val="20"/>
              </w:rPr>
              <w:t>Presents and/or conveys information confidently and credibly.</w:t>
            </w:r>
          </w:p>
          <w:p w14:paraId="0B050A4E" w14:textId="77777777" w:rsidR="00756520" w:rsidRPr="00E54FB6" w:rsidRDefault="00756520" w:rsidP="00E54FB6">
            <w:pPr>
              <w:numPr>
                <w:ilvl w:val="0"/>
                <w:numId w:val="11"/>
              </w:numPr>
              <w:autoSpaceDE w:val="0"/>
              <w:autoSpaceDN w:val="0"/>
              <w:adjustRightInd w:val="0"/>
              <w:spacing w:line="252" w:lineRule="auto"/>
              <w:rPr>
                <w:rFonts w:asciiTheme="minorHAnsi" w:hAnsiTheme="minorHAnsi" w:cstheme="minorHAnsi"/>
                <w:b/>
                <w:bCs/>
                <w:sz w:val="20"/>
                <w:szCs w:val="20"/>
              </w:rPr>
            </w:pPr>
            <w:r w:rsidRPr="00E54FB6">
              <w:rPr>
                <w:rFonts w:asciiTheme="minorHAnsi" w:hAnsiTheme="minorHAnsi" w:cstheme="minorHAnsi"/>
                <w:sz w:val="20"/>
                <w:szCs w:val="20"/>
              </w:rPr>
              <w:t>Produces accurate, clear and concise written reports, work papers, memorandums or correspondence that requires little revision before being used.</w:t>
            </w:r>
          </w:p>
        </w:tc>
      </w:tr>
      <w:tr w:rsidR="00756520" w:rsidRPr="00E54FB6" w14:paraId="5440C941" w14:textId="77777777" w:rsidTr="000B0AB2">
        <w:tc>
          <w:tcPr>
            <w:tcW w:w="797" w:type="pct"/>
            <w:shd w:val="clear" w:color="auto" w:fill="F2F2F2" w:themeFill="background1" w:themeFillShade="F2"/>
          </w:tcPr>
          <w:p w14:paraId="1A1AEACF" w14:textId="55433161" w:rsidR="00756520" w:rsidRPr="00E54FB6" w:rsidRDefault="00246C6E" w:rsidP="00E54FB6">
            <w:pPr>
              <w:autoSpaceDE w:val="0"/>
              <w:autoSpaceDN w:val="0"/>
              <w:adjustRightInd w:val="0"/>
              <w:spacing w:line="252" w:lineRule="auto"/>
              <w:rPr>
                <w:rFonts w:asciiTheme="minorHAnsi" w:hAnsiTheme="minorHAnsi" w:cstheme="minorHAnsi"/>
                <w:b/>
                <w:bCs/>
                <w:sz w:val="20"/>
                <w:szCs w:val="20"/>
              </w:rPr>
            </w:pPr>
            <w:r w:rsidRPr="00E54FB6">
              <w:rPr>
                <w:rFonts w:asciiTheme="minorHAnsi" w:hAnsiTheme="minorHAnsi" w:cstheme="minorHAnsi"/>
                <w:b/>
                <w:bCs/>
                <w:sz w:val="20"/>
                <w:szCs w:val="20"/>
              </w:rPr>
              <w:t>Negotiates and</w:t>
            </w:r>
            <w:r w:rsidR="00E54FB6" w:rsidRPr="00E54FB6">
              <w:rPr>
                <w:rFonts w:asciiTheme="minorHAnsi" w:hAnsiTheme="minorHAnsi" w:cstheme="minorHAnsi"/>
                <w:b/>
                <w:bCs/>
                <w:sz w:val="20"/>
                <w:szCs w:val="20"/>
              </w:rPr>
              <w:t xml:space="preserve"> </w:t>
            </w:r>
            <w:r w:rsidRPr="00E54FB6">
              <w:rPr>
                <w:rFonts w:asciiTheme="minorHAnsi" w:hAnsiTheme="minorHAnsi" w:cstheme="minorHAnsi"/>
                <w:b/>
                <w:bCs/>
                <w:sz w:val="20"/>
                <w:szCs w:val="20"/>
              </w:rPr>
              <w:t>p</w:t>
            </w:r>
            <w:r w:rsidR="00756520" w:rsidRPr="00E54FB6">
              <w:rPr>
                <w:rFonts w:asciiTheme="minorHAnsi" w:hAnsiTheme="minorHAnsi" w:cstheme="minorHAnsi"/>
                <w:b/>
                <w:bCs/>
                <w:sz w:val="20"/>
                <w:szCs w:val="20"/>
              </w:rPr>
              <w:t>ersuades</w:t>
            </w:r>
          </w:p>
          <w:p w14:paraId="15AEB5E2" w14:textId="77777777" w:rsidR="00756520" w:rsidRPr="00E54FB6" w:rsidRDefault="00756520" w:rsidP="00E54FB6">
            <w:pPr>
              <w:autoSpaceDE w:val="0"/>
              <w:autoSpaceDN w:val="0"/>
              <w:adjustRightInd w:val="0"/>
              <w:spacing w:line="252" w:lineRule="auto"/>
              <w:rPr>
                <w:rFonts w:asciiTheme="minorHAnsi" w:hAnsiTheme="minorHAnsi" w:cstheme="minorHAnsi"/>
                <w:b/>
                <w:bCs/>
                <w:sz w:val="20"/>
                <w:szCs w:val="20"/>
              </w:rPr>
            </w:pPr>
          </w:p>
        </w:tc>
        <w:tc>
          <w:tcPr>
            <w:tcW w:w="1511" w:type="pct"/>
            <w:shd w:val="clear" w:color="auto" w:fill="auto"/>
          </w:tcPr>
          <w:p w14:paraId="6A8458CB" w14:textId="77777777" w:rsidR="00756520" w:rsidRPr="00E54FB6" w:rsidRDefault="00756520" w:rsidP="00E54FB6">
            <w:pPr>
              <w:autoSpaceDE w:val="0"/>
              <w:autoSpaceDN w:val="0"/>
              <w:adjustRightInd w:val="0"/>
              <w:spacing w:line="252" w:lineRule="auto"/>
              <w:rPr>
                <w:rFonts w:asciiTheme="minorHAnsi" w:hAnsiTheme="minorHAnsi" w:cstheme="minorHAnsi"/>
                <w:sz w:val="20"/>
                <w:szCs w:val="20"/>
              </w:rPr>
            </w:pPr>
            <w:r w:rsidRPr="00E54FB6">
              <w:rPr>
                <w:rFonts w:asciiTheme="minorHAnsi" w:hAnsiTheme="minorHAnsi" w:cstheme="minorHAnsi"/>
                <w:sz w:val="20"/>
                <w:szCs w:val="20"/>
              </w:rPr>
              <w:t>Achieving mutually satisfactory outcomes and gaining agreement with customers and others through objective, firm and tactful verbal persuasion and through written products (reports, work papers, memorandums and correspondence) that are fluent and make the desired impact.</w:t>
            </w:r>
          </w:p>
        </w:tc>
        <w:tc>
          <w:tcPr>
            <w:tcW w:w="2691" w:type="pct"/>
            <w:shd w:val="clear" w:color="auto" w:fill="auto"/>
          </w:tcPr>
          <w:p w14:paraId="724F5EB3" w14:textId="77777777" w:rsidR="00756520" w:rsidRPr="00E54FB6" w:rsidRDefault="00756520" w:rsidP="00E54FB6">
            <w:pPr>
              <w:numPr>
                <w:ilvl w:val="0"/>
                <w:numId w:val="12"/>
              </w:numPr>
              <w:autoSpaceDE w:val="0"/>
              <w:autoSpaceDN w:val="0"/>
              <w:adjustRightInd w:val="0"/>
              <w:spacing w:line="252" w:lineRule="auto"/>
              <w:rPr>
                <w:rFonts w:asciiTheme="minorHAnsi" w:hAnsiTheme="minorHAnsi" w:cstheme="minorHAnsi"/>
                <w:sz w:val="20"/>
                <w:szCs w:val="20"/>
              </w:rPr>
            </w:pPr>
            <w:r w:rsidRPr="00E54FB6">
              <w:rPr>
                <w:rFonts w:asciiTheme="minorHAnsi" w:hAnsiTheme="minorHAnsi" w:cstheme="minorHAnsi"/>
                <w:sz w:val="20"/>
                <w:szCs w:val="20"/>
              </w:rPr>
              <w:t>Gains agreement through persuasion and negotiation.</w:t>
            </w:r>
          </w:p>
          <w:p w14:paraId="69F0FC00" w14:textId="77777777" w:rsidR="00756520" w:rsidRPr="00E54FB6" w:rsidRDefault="00756520" w:rsidP="00E54FB6">
            <w:pPr>
              <w:numPr>
                <w:ilvl w:val="0"/>
                <w:numId w:val="12"/>
              </w:numPr>
              <w:autoSpaceDE w:val="0"/>
              <w:autoSpaceDN w:val="0"/>
              <w:adjustRightInd w:val="0"/>
              <w:spacing w:line="252" w:lineRule="auto"/>
              <w:rPr>
                <w:rFonts w:asciiTheme="minorHAnsi" w:hAnsiTheme="minorHAnsi" w:cstheme="minorHAnsi"/>
                <w:sz w:val="20"/>
                <w:szCs w:val="20"/>
              </w:rPr>
            </w:pPr>
            <w:r w:rsidRPr="00E54FB6">
              <w:rPr>
                <w:rFonts w:asciiTheme="minorHAnsi" w:hAnsiTheme="minorHAnsi" w:cstheme="minorHAnsi"/>
                <w:sz w:val="20"/>
                <w:szCs w:val="20"/>
              </w:rPr>
              <w:t xml:space="preserve">Final written products are consistent, accurate, persuasive, fluent and </w:t>
            </w:r>
            <w:r w:rsidR="00844D73" w:rsidRPr="00E54FB6">
              <w:rPr>
                <w:rFonts w:asciiTheme="minorHAnsi" w:hAnsiTheme="minorHAnsi" w:cstheme="minorHAnsi"/>
                <w:sz w:val="20"/>
                <w:szCs w:val="20"/>
              </w:rPr>
              <w:t>well-structured</w:t>
            </w:r>
            <w:r w:rsidRPr="00E54FB6">
              <w:rPr>
                <w:rFonts w:asciiTheme="minorHAnsi" w:hAnsiTheme="minorHAnsi" w:cstheme="minorHAnsi"/>
                <w:sz w:val="20"/>
                <w:szCs w:val="20"/>
              </w:rPr>
              <w:t xml:space="preserve"> and achieve their intended purpose.</w:t>
            </w:r>
          </w:p>
          <w:p w14:paraId="5D007952" w14:textId="77777777" w:rsidR="00756520" w:rsidRPr="00E54FB6" w:rsidRDefault="00756520" w:rsidP="00E54FB6">
            <w:pPr>
              <w:numPr>
                <w:ilvl w:val="0"/>
                <w:numId w:val="12"/>
              </w:numPr>
              <w:autoSpaceDE w:val="0"/>
              <w:autoSpaceDN w:val="0"/>
              <w:adjustRightInd w:val="0"/>
              <w:spacing w:line="252" w:lineRule="auto"/>
              <w:rPr>
                <w:rFonts w:asciiTheme="minorHAnsi" w:hAnsiTheme="minorHAnsi" w:cstheme="minorHAnsi"/>
                <w:sz w:val="20"/>
                <w:szCs w:val="20"/>
              </w:rPr>
            </w:pPr>
            <w:r w:rsidRPr="00E54FB6">
              <w:rPr>
                <w:rFonts w:asciiTheme="minorHAnsi" w:hAnsiTheme="minorHAnsi" w:cstheme="minorHAnsi"/>
                <w:sz w:val="20"/>
                <w:szCs w:val="20"/>
              </w:rPr>
              <w:t>Focuses conversations on critical issues.</w:t>
            </w:r>
          </w:p>
          <w:p w14:paraId="763B1926" w14:textId="77777777" w:rsidR="00756520" w:rsidRPr="00E54FB6" w:rsidRDefault="00756520" w:rsidP="00E54FB6">
            <w:pPr>
              <w:numPr>
                <w:ilvl w:val="0"/>
                <w:numId w:val="12"/>
              </w:numPr>
              <w:autoSpaceDE w:val="0"/>
              <w:autoSpaceDN w:val="0"/>
              <w:adjustRightInd w:val="0"/>
              <w:spacing w:line="252" w:lineRule="auto"/>
              <w:rPr>
                <w:rFonts w:asciiTheme="minorHAnsi" w:hAnsiTheme="minorHAnsi" w:cstheme="minorHAnsi"/>
                <w:b/>
                <w:bCs/>
                <w:sz w:val="20"/>
                <w:szCs w:val="20"/>
              </w:rPr>
            </w:pPr>
            <w:r w:rsidRPr="00E54FB6">
              <w:rPr>
                <w:rFonts w:asciiTheme="minorHAnsi" w:hAnsiTheme="minorHAnsi" w:cstheme="minorHAnsi"/>
                <w:sz w:val="20"/>
                <w:szCs w:val="20"/>
              </w:rPr>
              <w:t>States a position or offers advice firmly yet diplomatically.</w:t>
            </w:r>
          </w:p>
        </w:tc>
      </w:tr>
      <w:tr w:rsidR="00756520" w:rsidRPr="00E54FB6" w14:paraId="549D8CB6" w14:textId="77777777" w:rsidTr="000B0AB2">
        <w:tc>
          <w:tcPr>
            <w:tcW w:w="797" w:type="pct"/>
            <w:shd w:val="clear" w:color="auto" w:fill="F2F2F2" w:themeFill="background1" w:themeFillShade="F2"/>
          </w:tcPr>
          <w:p w14:paraId="5475A598" w14:textId="77777777" w:rsidR="00756520" w:rsidRPr="00E54FB6" w:rsidRDefault="00756520" w:rsidP="00E54FB6">
            <w:pPr>
              <w:autoSpaceDE w:val="0"/>
              <w:autoSpaceDN w:val="0"/>
              <w:adjustRightInd w:val="0"/>
              <w:spacing w:line="252" w:lineRule="auto"/>
              <w:rPr>
                <w:rFonts w:asciiTheme="minorHAnsi" w:hAnsiTheme="minorHAnsi" w:cstheme="minorHAnsi"/>
                <w:b/>
                <w:bCs/>
                <w:sz w:val="20"/>
                <w:szCs w:val="20"/>
              </w:rPr>
            </w:pPr>
            <w:r w:rsidRPr="00E54FB6">
              <w:rPr>
                <w:rFonts w:asciiTheme="minorHAnsi" w:hAnsiTheme="minorHAnsi" w:cstheme="minorHAnsi"/>
                <w:b/>
                <w:bCs/>
                <w:sz w:val="20"/>
                <w:szCs w:val="20"/>
              </w:rPr>
              <w:t xml:space="preserve">Influences </w:t>
            </w:r>
            <w:r w:rsidR="00246C6E" w:rsidRPr="00E54FB6">
              <w:rPr>
                <w:rFonts w:asciiTheme="minorHAnsi" w:hAnsiTheme="minorHAnsi" w:cstheme="minorHAnsi"/>
                <w:b/>
                <w:bCs/>
                <w:sz w:val="20"/>
                <w:szCs w:val="20"/>
              </w:rPr>
              <w:t>and</w:t>
            </w:r>
          </w:p>
          <w:p w14:paraId="405E9009" w14:textId="77777777" w:rsidR="00756520" w:rsidRPr="00E54FB6" w:rsidRDefault="00246C6E" w:rsidP="00E54FB6">
            <w:pPr>
              <w:autoSpaceDE w:val="0"/>
              <w:autoSpaceDN w:val="0"/>
              <w:adjustRightInd w:val="0"/>
              <w:spacing w:line="252" w:lineRule="auto"/>
              <w:rPr>
                <w:rFonts w:asciiTheme="minorHAnsi" w:hAnsiTheme="minorHAnsi" w:cstheme="minorHAnsi"/>
                <w:b/>
                <w:bCs/>
                <w:sz w:val="20"/>
                <w:szCs w:val="20"/>
              </w:rPr>
            </w:pPr>
            <w:r w:rsidRPr="00E54FB6">
              <w:rPr>
                <w:rFonts w:asciiTheme="minorHAnsi" w:hAnsiTheme="minorHAnsi" w:cstheme="minorHAnsi"/>
                <w:b/>
                <w:bCs/>
                <w:sz w:val="20"/>
                <w:szCs w:val="20"/>
              </w:rPr>
              <w:t>i</w:t>
            </w:r>
            <w:r w:rsidR="00756520" w:rsidRPr="00E54FB6">
              <w:rPr>
                <w:rFonts w:asciiTheme="minorHAnsi" w:hAnsiTheme="minorHAnsi" w:cstheme="minorHAnsi"/>
                <w:b/>
                <w:bCs/>
                <w:sz w:val="20"/>
                <w:szCs w:val="20"/>
              </w:rPr>
              <w:t>mpacts</w:t>
            </w:r>
          </w:p>
          <w:p w14:paraId="06C87E9E" w14:textId="77777777" w:rsidR="00756520" w:rsidRPr="00E54FB6" w:rsidRDefault="00756520" w:rsidP="00E54FB6">
            <w:pPr>
              <w:autoSpaceDE w:val="0"/>
              <w:autoSpaceDN w:val="0"/>
              <w:adjustRightInd w:val="0"/>
              <w:spacing w:line="252" w:lineRule="auto"/>
              <w:rPr>
                <w:rFonts w:asciiTheme="minorHAnsi" w:hAnsiTheme="minorHAnsi" w:cstheme="minorHAnsi"/>
                <w:b/>
                <w:bCs/>
                <w:sz w:val="20"/>
                <w:szCs w:val="20"/>
              </w:rPr>
            </w:pPr>
          </w:p>
        </w:tc>
        <w:tc>
          <w:tcPr>
            <w:tcW w:w="1511" w:type="pct"/>
            <w:shd w:val="clear" w:color="auto" w:fill="auto"/>
          </w:tcPr>
          <w:p w14:paraId="54AE229A" w14:textId="77777777" w:rsidR="00756520" w:rsidRPr="00E54FB6" w:rsidRDefault="00756520" w:rsidP="00E54FB6">
            <w:pPr>
              <w:autoSpaceDE w:val="0"/>
              <w:autoSpaceDN w:val="0"/>
              <w:adjustRightInd w:val="0"/>
              <w:spacing w:line="252" w:lineRule="auto"/>
              <w:rPr>
                <w:rFonts w:asciiTheme="minorHAnsi" w:hAnsiTheme="minorHAnsi" w:cstheme="minorHAnsi"/>
                <w:sz w:val="20"/>
                <w:szCs w:val="20"/>
              </w:rPr>
            </w:pPr>
            <w:r w:rsidRPr="00E54FB6">
              <w:rPr>
                <w:rFonts w:asciiTheme="minorHAnsi" w:hAnsiTheme="minorHAnsi" w:cstheme="minorHAnsi"/>
                <w:sz w:val="20"/>
                <w:szCs w:val="20"/>
              </w:rPr>
              <w:t>Taking a leading and active role in shaping the agendas of discussions, what is being sought from interactions and how this can be achieved. Gaining acceptance and commitment from a wide range of people on matters that have major significance within and outside of the Office.</w:t>
            </w:r>
          </w:p>
        </w:tc>
        <w:tc>
          <w:tcPr>
            <w:tcW w:w="2691" w:type="pct"/>
            <w:shd w:val="clear" w:color="auto" w:fill="auto"/>
          </w:tcPr>
          <w:p w14:paraId="3772586B" w14:textId="77777777" w:rsidR="00756520" w:rsidRPr="00E54FB6" w:rsidRDefault="00756520" w:rsidP="00E54FB6">
            <w:pPr>
              <w:numPr>
                <w:ilvl w:val="0"/>
                <w:numId w:val="13"/>
              </w:numPr>
              <w:autoSpaceDE w:val="0"/>
              <w:autoSpaceDN w:val="0"/>
              <w:adjustRightInd w:val="0"/>
              <w:spacing w:line="252" w:lineRule="auto"/>
              <w:rPr>
                <w:rFonts w:asciiTheme="minorHAnsi" w:hAnsiTheme="minorHAnsi" w:cstheme="minorHAnsi"/>
                <w:sz w:val="20"/>
                <w:szCs w:val="20"/>
              </w:rPr>
            </w:pPr>
            <w:r w:rsidRPr="00E54FB6">
              <w:rPr>
                <w:rFonts w:asciiTheme="minorHAnsi" w:hAnsiTheme="minorHAnsi" w:cstheme="minorHAnsi"/>
                <w:sz w:val="20"/>
                <w:szCs w:val="20"/>
              </w:rPr>
              <w:t>Gains acceptance, support and confidence of stakeholders and other external bodies to enable agendas to be shaped in accordance with the Office’s interests.</w:t>
            </w:r>
          </w:p>
          <w:p w14:paraId="38B6DEFB" w14:textId="77777777" w:rsidR="00756520" w:rsidRPr="00E54FB6" w:rsidRDefault="00756520" w:rsidP="00E54FB6">
            <w:pPr>
              <w:numPr>
                <w:ilvl w:val="0"/>
                <w:numId w:val="13"/>
              </w:numPr>
              <w:autoSpaceDE w:val="0"/>
              <w:autoSpaceDN w:val="0"/>
              <w:adjustRightInd w:val="0"/>
              <w:spacing w:line="252" w:lineRule="auto"/>
              <w:rPr>
                <w:rFonts w:asciiTheme="minorHAnsi" w:hAnsiTheme="minorHAnsi" w:cstheme="minorHAnsi"/>
                <w:sz w:val="20"/>
                <w:szCs w:val="20"/>
              </w:rPr>
            </w:pPr>
            <w:r w:rsidRPr="00E54FB6">
              <w:rPr>
                <w:rFonts w:asciiTheme="minorHAnsi" w:hAnsiTheme="minorHAnsi" w:cstheme="minorHAnsi"/>
                <w:sz w:val="20"/>
                <w:szCs w:val="20"/>
              </w:rPr>
              <w:t>Persuasively puts forward thoughts and views, challenging and changing the opinions of others even when these opinions are strongly held.</w:t>
            </w:r>
          </w:p>
          <w:p w14:paraId="5A95226B" w14:textId="77777777" w:rsidR="00756520" w:rsidRPr="00E54FB6" w:rsidRDefault="00756520" w:rsidP="00E54FB6">
            <w:pPr>
              <w:numPr>
                <w:ilvl w:val="0"/>
                <w:numId w:val="13"/>
              </w:numPr>
              <w:autoSpaceDE w:val="0"/>
              <w:autoSpaceDN w:val="0"/>
              <w:adjustRightInd w:val="0"/>
              <w:spacing w:line="252" w:lineRule="auto"/>
              <w:rPr>
                <w:rFonts w:asciiTheme="minorHAnsi" w:hAnsiTheme="minorHAnsi" w:cstheme="minorHAnsi"/>
                <w:sz w:val="20"/>
                <w:szCs w:val="20"/>
              </w:rPr>
            </w:pPr>
            <w:r w:rsidRPr="00E54FB6">
              <w:rPr>
                <w:rFonts w:asciiTheme="minorHAnsi" w:hAnsiTheme="minorHAnsi" w:cstheme="minorHAnsi"/>
                <w:sz w:val="20"/>
                <w:szCs w:val="20"/>
              </w:rPr>
              <w:t>Adapts style and method of communication to influence and make an impact on a diverse range of audiences.</w:t>
            </w:r>
          </w:p>
          <w:p w14:paraId="2656378B" w14:textId="77777777" w:rsidR="00756520" w:rsidRPr="00E54FB6" w:rsidRDefault="00756520" w:rsidP="00E54FB6">
            <w:pPr>
              <w:widowControl w:val="0"/>
              <w:numPr>
                <w:ilvl w:val="0"/>
                <w:numId w:val="13"/>
              </w:numPr>
              <w:tabs>
                <w:tab w:val="right" w:pos="1371"/>
                <w:tab w:val="left" w:pos="1644"/>
              </w:tabs>
              <w:autoSpaceDE w:val="0"/>
              <w:autoSpaceDN w:val="0"/>
              <w:adjustRightInd w:val="0"/>
              <w:spacing w:line="252" w:lineRule="auto"/>
              <w:rPr>
                <w:rFonts w:asciiTheme="minorHAnsi" w:hAnsiTheme="minorHAnsi" w:cstheme="minorHAnsi"/>
                <w:b/>
                <w:bCs/>
                <w:i/>
                <w:iCs/>
                <w:color w:val="000080"/>
                <w:sz w:val="20"/>
                <w:szCs w:val="20"/>
                <w:lang w:val="en-US"/>
              </w:rPr>
            </w:pPr>
            <w:r w:rsidRPr="00E54FB6">
              <w:rPr>
                <w:rFonts w:asciiTheme="minorHAnsi" w:hAnsiTheme="minorHAnsi" w:cstheme="minorHAnsi"/>
                <w:sz w:val="20"/>
                <w:szCs w:val="20"/>
              </w:rPr>
              <w:t>Ensures messages and their implications are understood by all parties and that any commitments or responses required are genuine.</w:t>
            </w:r>
          </w:p>
        </w:tc>
      </w:tr>
    </w:tbl>
    <w:p w14:paraId="214ED966" w14:textId="77777777" w:rsidR="00E54FB6" w:rsidRDefault="00E54FB6" w:rsidP="00E84E35">
      <w:pPr>
        <w:autoSpaceDE w:val="0"/>
        <w:autoSpaceDN w:val="0"/>
        <w:adjustRightInd w:val="0"/>
        <w:spacing w:before="120" w:after="120" w:line="252" w:lineRule="auto"/>
        <w:rPr>
          <w:rFonts w:asciiTheme="minorHAnsi" w:hAnsiTheme="minorHAnsi" w:cstheme="minorHAnsi"/>
          <w:b/>
          <w:bCs/>
        </w:rPr>
      </w:pPr>
    </w:p>
    <w:p w14:paraId="632119ED" w14:textId="77777777" w:rsidR="00E54FB6" w:rsidRDefault="00E54FB6">
      <w:pPr>
        <w:rPr>
          <w:rFonts w:asciiTheme="minorHAnsi" w:hAnsiTheme="minorHAnsi" w:cstheme="minorHAnsi"/>
          <w:b/>
          <w:bCs/>
        </w:rPr>
      </w:pPr>
      <w:r>
        <w:rPr>
          <w:rFonts w:asciiTheme="minorHAnsi" w:hAnsiTheme="minorHAnsi" w:cstheme="minorHAnsi"/>
          <w:b/>
          <w:bCs/>
        </w:rPr>
        <w:br w:type="page"/>
      </w:r>
    </w:p>
    <w:p w14:paraId="25EBC8F4" w14:textId="68F6E7A2" w:rsidR="00756520" w:rsidRPr="00E84E35" w:rsidRDefault="00246C6E" w:rsidP="00E84E35">
      <w:pPr>
        <w:autoSpaceDE w:val="0"/>
        <w:autoSpaceDN w:val="0"/>
        <w:adjustRightInd w:val="0"/>
        <w:spacing w:before="120" w:after="120" w:line="252" w:lineRule="auto"/>
        <w:rPr>
          <w:rFonts w:asciiTheme="minorHAnsi" w:hAnsiTheme="minorHAnsi" w:cstheme="minorHAnsi"/>
          <w:b/>
          <w:bCs/>
        </w:rPr>
      </w:pPr>
      <w:r w:rsidRPr="00E84E35">
        <w:rPr>
          <w:rFonts w:asciiTheme="minorHAnsi" w:hAnsiTheme="minorHAnsi" w:cstheme="minorHAnsi"/>
          <w:b/>
          <w:bCs/>
        </w:rPr>
        <w:lastRenderedPageBreak/>
        <w:t>Management of p</w:t>
      </w:r>
      <w:r w:rsidR="00756520" w:rsidRPr="00E84E35">
        <w:rPr>
          <w:rFonts w:asciiTheme="minorHAnsi" w:hAnsiTheme="minorHAnsi" w:cstheme="minorHAnsi"/>
          <w:b/>
          <w:bCs/>
        </w:rPr>
        <w:t>eople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9"/>
        <w:gridCol w:w="3073"/>
        <w:gridCol w:w="4454"/>
      </w:tblGrid>
      <w:tr w:rsidR="00756520" w:rsidRPr="00E54FB6" w14:paraId="1A59ECBE" w14:textId="77777777" w:rsidTr="000B0AB2">
        <w:tc>
          <w:tcPr>
            <w:tcW w:w="2530" w:type="pct"/>
            <w:gridSpan w:val="2"/>
            <w:shd w:val="clear" w:color="auto" w:fill="002060"/>
          </w:tcPr>
          <w:p w14:paraId="6185B6A4" w14:textId="77777777" w:rsidR="00756520" w:rsidRPr="00E54FB6" w:rsidRDefault="00756520" w:rsidP="00E54FB6">
            <w:pPr>
              <w:autoSpaceDE w:val="0"/>
              <w:autoSpaceDN w:val="0"/>
              <w:adjustRightInd w:val="0"/>
              <w:spacing w:line="252" w:lineRule="auto"/>
              <w:rPr>
                <w:rFonts w:asciiTheme="minorHAnsi" w:hAnsiTheme="minorHAnsi" w:cstheme="minorHAnsi"/>
                <w:b/>
                <w:bCs/>
                <w:sz w:val="20"/>
                <w:szCs w:val="20"/>
              </w:rPr>
            </w:pPr>
            <w:r w:rsidRPr="00E54FB6">
              <w:rPr>
                <w:rFonts w:asciiTheme="minorHAnsi" w:hAnsiTheme="minorHAnsi" w:cstheme="minorHAnsi"/>
                <w:b/>
                <w:bCs/>
                <w:sz w:val="20"/>
                <w:szCs w:val="20"/>
              </w:rPr>
              <w:t xml:space="preserve">Competency </w:t>
            </w:r>
            <w:r w:rsidR="00246C6E" w:rsidRPr="00E54FB6">
              <w:rPr>
                <w:rFonts w:asciiTheme="minorHAnsi" w:hAnsiTheme="minorHAnsi" w:cstheme="minorHAnsi"/>
                <w:b/>
                <w:bCs/>
                <w:sz w:val="20"/>
                <w:szCs w:val="20"/>
              </w:rPr>
              <w:t>d</w:t>
            </w:r>
            <w:r w:rsidRPr="00E54FB6">
              <w:rPr>
                <w:rFonts w:asciiTheme="minorHAnsi" w:hAnsiTheme="minorHAnsi" w:cstheme="minorHAnsi"/>
                <w:b/>
                <w:bCs/>
                <w:sz w:val="20"/>
                <w:szCs w:val="20"/>
              </w:rPr>
              <w:t>escription</w:t>
            </w:r>
          </w:p>
        </w:tc>
        <w:tc>
          <w:tcPr>
            <w:tcW w:w="2470" w:type="pct"/>
            <w:shd w:val="clear" w:color="auto" w:fill="002060"/>
          </w:tcPr>
          <w:p w14:paraId="61BC92D5" w14:textId="77777777" w:rsidR="00756520" w:rsidRPr="00E54FB6" w:rsidRDefault="00756520" w:rsidP="00E54FB6">
            <w:pPr>
              <w:autoSpaceDE w:val="0"/>
              <w:autoSpaceDN w:val="0"/>
              <w:adjustRightInd w:val="0"/>
              <w:spacing w:line="252" w:lineRule="auto"/>
              <w:rPr>
                <w:rFonts w:asciiTheme="minorHAnsi" w:hAnsiTheme="minorHAnsi" w:cstheme="minorHAnsi"/>
                <w:b/>
                <w:bCs/>
                <w:sz w:val="20"/>
                <w:szCs w:val="20"/>
              </w:rPr>
            </w:pPr>
            <w:r w:rsidRPr="00E54FB6">
              <w:rPr>
                <w:rFonts w:asciiTheme="minorHAnsi" w:hAnsiTheme="minorHAnsi" w:cstheme="minorHAnsi"/>
                <w:b/>
                <w:bCs/>
                <w:sz w:val="20"/>
                <w:szCs w:val="20"/>
              </w:rPr>
              <w:t xml:space="preserve">Behavioural </w:t>
            </w:r>
            <w:r w:rsidR="00246C6E" w:rsidRPr="00E54FB6">
              <w:rPr>
                <w:rFonts w:asciiTheme="minorHAnsi" w:hAnsiTheme="minorHAnsi" w:cstheme="minorHAnsi"/>
                <w:b/>
                <w:bCs/>
                <w:sz w:val="20"/>
                <w:szCs w:val="20"/>
              </w:rPr>
              <w:t>i</w:t>
            </w:r>
            <w:r w:rsidRPr="00E54FB6">
              <w:rPr>
                <w:rFonts w:asciiTheme="minorHAnsi" w:hAnsiTheme="minorHAnsi" w:cstheme="minorHAnsi"/>
                <w:b/>
                <w:bCs/>
                <w:sz w:val="20"/>
                <w:szCs w:val="20"/>
              </w:rPr>
              <w:t>ndicators</w:t>
            </w:r>
          </w:p>
        </w:tc>
      </w:tr>
      <w:tr w:rsidR="00756520" w:rsidRPr="00E54FB6" w14:paraId="4D398473" w14:textId="77777777" w:rsidTr="000B0AB2">
        <w:tc>
          <w:tcPr>
            <w:tcW w:w="826" w:type="pct"/>
            <w:shd w:val="clear" w:color="auto" w:fill="F2F2F2" w:themeFill="background1" w:themeFillShade="F2"/>
          </w:tcPr>
          <w:p w14:paraId="026D7797" w14:textId="5A44DE0E" w:rsidR="00756520" w:rsidRPr="00E54FB6" w:rsidRDefault="00246C6E" w:rsidP="00E54FB6">
            <w:pPr>
              <w:autoSpaceDE w:val="0"/>
              <w:autoSpaceDN w:val="0"/>
              <w:adjustRightInd w:val="0"/>
              <w:spacing w:line="252" w:lineRule="auto"/>
              <w:rPr>
                <w:rFonts w:asciiTheme="minorHAnsi" w:hAnsiTheme="minorHAnsi" w:cstheme="minorHAnsi"/>
                <w:b/>
                <w:bCs/>
                <w:sz w:val="20"/>
                <w:szCs w:val="20"/>
              </w:rPr>
            </w:pPr>
            <w:r w:rsidRPr="00E54FB6">
              <w:rPr>
                <w:rFonts w:asciiTheme="minorHAnsi" w:hAnsiTheme="minorHAnsi" w:cstheme="minorHAnsi"/>
                <w:b/>
                <w:bCs/>
                <w:sz w:val="20"/>
                <w:szCs w:val="20"/>
              </w:rPr>
              <w:t>Self-development and</w:t>
            </w:r>
            <w:r w:rsidR="00E54FB6" w:rsidRPr="00E54FB6">
              <w:rPr>
                <w:rFonts w:asciiTheme="minorHAnsi" w:hAnsiTheme="minorHAnsi" w:cstheme="minorHAnsi"/>
                <w:b/>
                <w:bCs/>
                <w:sz w:val="20"/>
                <w:szCs w:val="20"/>
              </w:rPr>
              <w:t xml:space="preserve"> </w:t>
            </w:r>
            <w:r w:rsidRPr="00E54FB6">
              <w:rPr>
                <w:rFonts w:asciiTheme="minorHAnsi" w:hAnsiTheme="minorHAnsi" w:cstheme="minorHAnsi"/>
                <w:b/>
                <w:bCs/>
                <w:sz w:val="20"/>
                <w:szCs w:val="20"/>
              </w:rPr>
              <w:t>r</w:t>
            </w:r>
            <w:r w:rsidR="00756520" w:rsidRPr="00E54FB6">
              <w:rPr>
                <w:rFonts w:asciiTheme="minorHAnsi" w:hAnsiTheme="minorHAnsi" w:cstheme="minorHAnsi"/>
                <w:b/>
                <w:bCs/>
                <w:sz w:val="20"/>
                <w:szCs w:val="20"/>
              </w:rPr>
              <w:t>esponsibility for</w:t>
            </w:r>
            <w:r w:rsidR="00E54FB6" w:rsidRPr="00E54FB6">
              <w:rPr>
                <w:rFonts w:asciiTheme="minorHAnsi" w:hAnsiTheme="minorHAnsi" w:cstheme="minorHAnsi"/>
                <w:b/>
                <w:bCs/>
                <w:sz w:val="20"/>
                <w:szCs w:val="20"/>
              </w:rPr>
              <w:t xml:space="preserve"> </w:t>
            </w:r>
            <w:r w:rsidRPr="00E54FB6">
              <w:rPr>
                <w:rFonts w:asciiTheme="minorHAnsi" w:hAnsiTheme="minorHAnsi" w:cstheme="minorHAnsi"/>
                <w:b/>
                <w:bCs/>
                <w:sz w:val="20"/>
                <w:szCs w:val="20"/>
              </w:rPr>
              <w:t>a</w:t>
            </w:r>
            <w:r w:rsidR="00756520" w:rsidRPr="00E54FB6">
              <w:rPr>
                <w:rFonts w:asciiTheme="minorHAnsi" w:hAnsiTheme="minorHAnsi" w:cstheme="minorHAnsi"/>
                <w:b/>
                <w:bCs/>
                <w:sz w:val="20"/>
                <w:szCs w:val="20"/>
              </w:rPr>
              <w:t>ctions</w:t>
            </w:r>
          </w:p>
          <w:p w14:paraId="3C917ACD" w14:textId="77777777" w:rsidR="00756520" w:rsidRPr="00E54FB6" w:rsidRDefault="00756520" w:rsidP="00E54FB6">
            <w:pPr>
              <w:autoSpaceDE w:val="0"/>
              <w:autoSpaceDN w:val="0"/>
              <w:adjustRightInd w:val="0"/>
              <w:spacing w:line="252" w:lineRule="auto"/>
              <w:rPr>
                <w:rFonts w:asciiTheme="minorHAnsi" w:hAnsiTheme="minorHAnsi" w:cstheme="minorHAnsi"/>
                <w:b/>
                <w:bCs/>
                <w:sz w:val="20"/>
                <w:szCs w:val="20"/>
              </w:rPr>
            </w:pPr>
          </w:p>
        </w:tc>
        <w:tc>
          <w:tcPr>
            <w:tcW w:w="1703" w:type="pct"/>
            <w:shd w:val="clear" w:color="auto" w:fill="auto"/>
          </w:tcPr>
          <w:p w14:paraId="3420E4FD" w14:textId="77777777" w:rsidR="00756520" w:rsidRPr="00E54FB6" w:rsidRDefault="00756520" w:rsidP="00E54FB6">
            <w:pPr>
              <w:autoSpaceDE w:val="0"/>
              <w:autoSpaceDN w:val="0"/>
              <w:adjustRightInd w:val="0"/>
              <w:spacing w:line="252" w:lineRule="auto"/>
              <w:rPr>
                <w:rFonts w:asciiTheme="minorHAnsi" w:hAnsiTheme="minorHAnsi" w:cstheme="minorHAnsi"/>
                <w:sz w:val="20"/>
                <w:szCs w:val="20"/>
              </w:rPr>
            </w:pPr>
            <w:r w:rsidRPr="00E54FB6">
              <w:rPr>
                <w:rFonts w:asciiTheme="minorHAnsi" w:hAnsiTheme="minorHAnsi" w:cstheme="minorHAnsi"/>
                <w:sz w:val="20"/>
                <w:szCs w:val="20"/>
              </w:rPr>
              <w:t>As a result of seeking out and utilising learning opportunities, taking new and unique concepts, strategies and approaches and applying them for positive results. Accepting responsibility for identifying and addressing personal development needs and ensuring that dealings with other people show courtesy, respect and an awareness of individual differences.</w:t>
            </w:r>
          </w:p>
        </w:tc>
        <w:tc>
          <w:tcPr>
            <w:tcW w:w="2470" w:type="pct"/>
            <w:shd w:val="clear" w:color="auto" w:fill="auto"/>
          </w:tcPr>
          <w:p w14:paraId="6CFD9892" w14:textId="77777777" w:rsidR="00756520" w:rsidRPr="00E54FB6" w:rsidRDefault="00756520" w:rsidP="00E54FB6">
            <w:pPr>
              <w:numPr>
                <w:ilvl w:val="0"/>
                <w:numId w:val="14"/>
              </w:numPr>
              <w:autoSpaceDE w:val="0"/>
              <w:autoSpaceDN w:val="0"/>
              <w:adjustRightInd w:val="0"/>
              <w:spacing w:line="252" w:lineRule="auto"/>
              <w:rPr>
                <w:rFonts w:asciiTheme="minorHAnsi" w:hAnsiTheme="minorHAnsi" w:cstheme="minorHAnsi"/>
                <w:sz w:val="20"/>
                <w:szCs w:val="20"/>
              </w:rPr>
            </w:pPr>
            <w:r w:rsidRPr="00E54FB6">
              <w:rPr>
                <w:rFonts w:asciiTheme="minorHAnsi" w:hAnsiTheme="minorHAnsi" w:cstheme="minorHAnsi"/>
                <w:sz w:val="20"/>
                <w:szCs w:val="20"/>
              </w:rPr>
              <w:t>Learns and applies new skills, concepts and knowledge to meet the business needs of the Office.</w:t>
            </w:r>
          </w:p>
          <w:p w14:paraId="57D31100" w14:textId="77777777" w:rsidR="00756520" w:rsidRPr="00E54FB6" w:rsidRDefault="00756520" w:rsidP="00E54FB6">
            <w:pPr>
              <w:numPr>
                <w:ilvl w:val="0"/>
                <w:numId w:val="14"/>
              </w:numPr>
              <w:autoSpaceDE w:val="0"/>
              <w:autoSpaceDN w:val="0"/>
              <w:adjustRightInd w:val="0"/>
              <w:spacing w:line="252" w:lineRule="auto"/>
              <w:rPr>
                <w:rFonts w:asciiTheme="minorHAnsi" w:hAnsiTheme="minorHAnsi" w:cstheme="minorHAnsi"/>
                <w:sz w:val="20"/>
                <w:szCs w:val="20"/>
              </w:rPr>
            </w:pPr>
            <w:r w:rsidRPr="00E54FB6">
              <w:rPr>
                <w:rFonts w:asciiTheme="minorHAnsi" w:hAnsiTheme="minorHAnsi" w:cstheme="minorHAnsi"/>
                <w:sz w:val="20"/>
                <w:szCs w:val="20"/>
              </w:rPr>
              <w:t>Seeks and accepts feedback to assist in recognising own development needs.</w:t>
            </w:r>
          </w:p>
          <w:p w14:paraId="573FFF7F" w14:textId="77777777" w:rsidR="00756520" w:rsidRPr="00E54FB6" w:rsidRDefault="00756520" w:rsidP="00E54FB6">
            <w:pPr>
              <w:widowControl w:val="0"/>
              <w:numPr>
                <w:ilvl w:val="0"/>
                <w:numId w:val="14"/>
              </w:numPr>
              <w:tabs>
                <w:tab w:val="right" w:pos="1583"/>
                <w:tab w:val="left" w:pos="2220"/>
              </w:tabs>
              <w:autoSpaceDE w:val="0"/>
              <w:autoSpaceDN w:val="0"/>
              <w:adjustRightInd w:val="0"/>
              <w:spacing w:line="252" w:lineRule="auto"/>
              <w:rPr>
                <w:rFonts w:asciiTheme="minorHAnsi" w:hAnsiTheme="minorHAnsi" w:cstheme="minorHAnsi"/>
                <w:color w:val="000000"/>
                <w:sz w:val="20"/>
                <w:szCs w:val="20"/>
                <w:lang w:val="en-US"/>
              </w:rPr>
            </w:pPr>
            <w:r w:rsidRPr="00E54FB6">
              <w:rPr>
                <w:rFonts w:asciiTheme="minorHAnsi" w:hAnsiTheme="minorHAnsi" w:cstheme="minorHAnsi"/>
                <w:sz w:val="20"/>
                <w:szCs w:val="20"/>
              </w:rPr>
              <w:t>Treats people with respect and understanding.</w:t>
            </w:r>
          </w:p>
        </w:tc>
      </w:tr>
      <w:tr w:rsidR="00756520" w:rsidRPr="00E54FB6" w14:paraId="1C3DE95F" w14:textId="77777777" w:rsidTr="000B0AB2">
        <w:tc>
          <w:tcPr>
            <w:tcW w:w="826" w:type="pct"/>
            <w:shd w:val="clear" w:color="auto" w:fill="F2F2F2" w:themeFill="background1" w:themeFillShade="F2"/>
          </w:tcPr>
          <w:p w14:paraId="03C3A1EF" w14:textId="01B64B72" w:rsidR="00756520" w:rsidRPr="00E54FB6" w:rsidRDefault="00246C6E" w:rsidP="00E54FB6">
            <w:pPr>
              <w:autoSpaceDE w:val="0"/>
              <w:autoSpaceDN w:val="0"/>
              <w:adjustRightInd w:val="0"/>
              <w:spacing w:line="252" w:lineRule="auto"/>
              <w:rPr>
                <w:rFonts w:asciiTheme="minorHAnsi" w:hAnsiTheme="minorHAnsi" w:cstheme="minorHAnsi"/>
                <w:b/>
                <w:bCs/>
                <w:sz w:val="20"/>
                <w:szCs w:val="20"/>
              </w:rPr>
            </w:pPr>
            <w:r w:rsidRPr="00E54FB6">
              <w:rPr>
                <w:rFonts w:asciiTheme="minorHAnsi" w:hAnsiTheme="minorHAnsi" w:cstheme="minorHAnsi"/>
                <w:b/>
                <w:bCs/>
                <w:sz w:val="20"/>
                <w:szCs w:val="20"/>
              </w:rPr>
              <w:t>Motivates and</w:t>
            </w:r>
            <w:r w:rsidR="00E54FB6" w:rsidRPr="00E54FB6">
              <w:rPr>
                <w:rFonts w:asciiTheme="minorHAnsi" w:hAnsiTheme="minorHAnsi" w:cstheme="minorHAnsi"/>
                <w:b/>
                <w:bCs/>
                <w:sz w:val="20"/>
                <w:szCs w:val="20"/>
              </w:rPr>
              <w:t xml:space="preserve"> </w:t>
            </w:r>
            <w:r w:rsidRPr="00E54FB6">
              <w:rPr>
                <w:rFonts w:asciiTheme="minorHAnsi" w:hAnsiTheme="minorHAnsi" w:cstheme="minorHAnsi"/>
                <w:b/>
                <w:bCs/>
                <w:sz w:val="20"/>
                <w:szCs w:val="20"/>
              </w:rPr>
              <w:t>c</w:t>
            </w:r>
            <w:r w:rsidR="00756520" w:rsidRPr="00E54FB6">
              <w:rPr>
                <w:rFonts w:asciiTheme="minorHAnsi" w:hAnsiTheme="minorHAnsi" w:cstheme="minorHAnsi"/>
                <w:b/>
                <w:bCs/>
                <w:sz w:val="20"/>
                <w:szCs w:val="20"/>
              </w:rPr>
              <w:t>oaches</w:t>
            </w:r>
          </w:p>
          <w:p w14:paraId="0327F311" w14:textId="77777777" w:rsidR="00756520" w:rsidRPr="00E54FB6" w:rsidRDefault="00756520" w:rsidP="00E54FB6">
            <w:pPr>
              <w:autoSpaceDE w:val="0"/>
              <w:autoSpaceDN w:val="0"/>
              <w:adjustRightInd w:val="0"/>
              <w:spacing w:line="252" w:lineRule="auto"/>
              <w:rPr>
                <w:rFonts w:asciiTheme="minorHAnsi" w:hAnsiTheme="minorHAnsi" w:cstheme="minorHAnsi"/>
                <w:b/>
                <w:bCs/>
                <w:sz w:val="20"/>
                <w:szCs w:val="20"/>
              </w:rPr>
            </w:pPr>
          </w:p>
        </w:tc>
        <w:tc>
          <w:tcPr>
            <w:tcW w:w="1703" w:type="pct"/>
            <w:shd w:val="clear" w:color="auto" w:fill="auto"/>
          </w:tcPr>
          <w:p w14:paraId="2EA49138" w14:textId="44DB1FBF" w:rsidR="00756520" w:rsidRPr="00E54FB6" w:rsidRDefault="00756520" w:rsidP="00E54FB6">
            <w:pPr>
              <w:autoSpaceDE w:val="0"/>
              <w:autoSpaceDN w:val="0"/>
              <w:adjustRightInd w:val="0"/>
              <w:spacing w:line="252" w:lineRule="auto"/>
              <w:rPr>
                <w:rFonts w:asciiTheme="minorHAnsi" w:hAnsiTheme="minorHAnsi" w:cstheme="minorHAnsi"/>
                <w:sz w:val="20"/>
                <w:szCs w:val="20"/>
              </w:rPr>
            </w:pPr>
            <w:r w:rsidRPr="00E54FB6">
              <w:rPr>
                <w:rFonts w:asciiTheme="minorHAnsi" w:hAnsiTheme="minorHAnsi" w:cstheme="minorHAnsi"/>
                <w:sz w:val="20"/>
                <w:szCs w:val="20"/>
              </w:rPr>
              <w:t xml:space="preserve">Providing the team with clear goals, purpose and direction, standards that are personally modelled and an environment that encourages enthusiasm and </w:t>
            </w:r>
            <w:r w:rsidR="00E54FB6" w:rsidRPr="00E54FB6">
              <w:rPr>
                <w:rFonts w:asciiTheme="minorHAnsi" w:hAnsiTheme="minorHAnsi" w:cstheme="minorHAnsi"/>
                <w:sz w:val="20"/>
                <w:szCs w:val="20"/>
              </w:rPr>
              <w:t>high-level</w:t>
            </w:r>
            <w:r w:rsidRPr="00E54FB6">
              <w:rPr>
                <w:rFonts w:asciiTheme="minorHAnsi" w:hAnsiTheme="minorHAnsi" w:cstheme="minorHAnsi"/>
                <w:sz w:val="20"/>
                <w:szCs w:val="20"/>
              </w:rPr>
              <w:t xml:space="preserve"> performance. Effectively delegating work and managing all levels of performance, providing appropriate assistance and resources when required.</w:t>
            </w:r>
          </w:p>
        </w:tc>
        <w:tc>
          <w:tcPr>
            <w:tcW w:w="2470" w:type="pct"/>
            <w:shd w:val="clear" w:color="auto" w:fill="auto"/>
          </w:tcPr>
          <w:p w14:paraId="7A63D41B" w14:textId="77777777" w:rsidR="00756520" w:rsidRPr="00E54FB6" w:rsidRDefault="00756520" w:rsidP="00E54FB6">
            <w:pPr>
              <w:numPr>
                <w:ilvl w:val="0"/>
                <w:numId w:val="15"/>
              </w:numPr>
              <w:autoSpaceDE w:val="0"/>
              <w:autoSpaceDN w:val="0"/>
              <w:adjustRightInd w:val="0"/>
              <w:spacing w:line="252" w:lineRule="auto"/>
              <w:rPr>
                <w:rFonts w:asciiTheme="minorHAnsi" w:hAnsiTheme="minorHAnsi" w:cstheme="minorHAnsi"/>
                <w:sz w:val="20"/>
                <w:szCs w:val="20"/>
              </w:rPr>
            </w:pPr>
            <w:r w:rsidRPr="00E54FB6">
              <w:rPr>
                <w:rFonts w:asciiTheme="minorHAnsi" w:hAnsiTheme="minorHAnsi" w:cstheme="minorHAnsi"/>
                <w:sz w:val="20"/>
                <w:szCs w:val="20"/>
              </w:rPr>
              <w:t>Sets clear goals, direction and standards of performance and provides guidance and inspiration to the team to ensure their attainment.</w:t>
            </w:r>
          </w:p>
          <w:p w14:paraId="62CCFA94" w14:textId="77777777" w:rsidR="00756520" w:rsidRPr="00E54FB6" w:rsidRDefault="00756520" w:rsidP="00E54FB6">
            <w:pPr>
              <w:numPr>
                <w:ilvl w:val="0"/>
                <w:numId w:val="15"/>
              </w:numPr>
              <w:autoSpaceDE w:val="0"/>
              <w:autoSpaceDN w:val="0"/>
              <w:adjustRightInd w:val="0"/>
              <w:spacing w:line="252" w:lineRule="auto"/>
              <w:rPr>
                <w:rFonts w:asciiTheme="minorHAnsi" w:hAnsiTheme="minorHAnsi" w:cstheme="minorHAnsi"/>
                <w:sz w:val="20"/>
                <w:szCs w:val="20"/>
              </w:rPr>
            </w:pPr>
            <w:r w:rsidRPr="00E54FB6">
              <w:rPr>
                <w:rFonts w:asciiTheme="minorHAnsi" w:hAnsiTheme="minorHAnsi" w:cstheme="minorHAnsi"/>
                <w:sz w:val="20"/>
                <w:szCs w:val="20"/>
              </w:rPr>
              <w:t>Constantly reviews and provides feedback on different performance levels and promptly recognises and responds to them.</w:t>
            </w:r>
          </w:p>
          <w:p w14:paraId="6CB5F9D2" w14:textId="77777777" w:rsidR="00756520" w:rsidRPr="00E54FB6" w:rsidRDefault="00756520" w:rsidP="00E54FB6">
            <w:pPr>
              <w:numPr>
                <w:ilvl w:val="0"/>
                <w:numId w:val="15"/>
              </w:numPr>
              <w:autoSpaceDE w:val="0"/>
              <w:autoSpaceDN w:val="0"/>
              <w:adjustRightInd w:val="0"/>
              <w:spacing w:line="252" w:lineRule="auto"/>
              <w:rPr>
                <w:rFonts w:asciiTheme="minorHAnsi" w:hAnsiTheme="minorHAnsi" w:cstheme="minorHAnsi"/>
                <w:b/>
                <w:bCs/>
                <w:sz w:val="20"/>
                <w:szCs w:val="20"/>
              </w:rPr>
            </w:pPr>
            <w:r w:rsidRPr="00E54FB6">
              <w:rPr>
                <w:rFonts w:asciiTheme="minorHAnsi" w:hAnsiTheme="minorHAnsi" w:cstheme="minorHAnsi"/>
                <w:sz w:val="20"/>
                <w:szCs w:val="20"/>
              </w:rPr>
              <w:t>Identifies individual development needs and addresses them through a range of learning options including coaching, mentoring and counselling as appropriate.</w:t>
            </w:r>
          </w:p>
        </w:tc>
      </w:tr>
      <w:tr w:rsidR="00756520" w:rsidRPr="00E54FB6" w14:paraId="6D5B7D41" w14:textId="77777777" w:rsidTr="000B0AB2">
        <w:tc>
          <w:tcPr>
            <w:tcW w:w="826" w:type="pct"/>
            <w:shd w:val="clear" w:color="auto" w:fill="F2F2F2" w:themeFill="background1" w:themeFillShade="F2"/>
          </w:tcPr>
          <w:p w14:paraId="30AB4AD1" w14:textId="646BC107" w:rsidR="00756520" w:rsidRPr="00E54FB6" w:rsidRDefault="00246C6E" w:rsidP="00E54FB6">
            <w:pPr>
              <w:autoSpaceDE w:val="0"/>
              <w:autoSpaceDN w:val="0"/>
              <w:adjustRightInd w:val="0"/>
              <w:spacing w:line="252" w:lineRule="auto"/>
              <w:rPr>
                <w:rFonts w:asciiTheme="minorHAnsi" w:hAnsiTheme="minorHAnsi" w:cstheme="minorHAnsi"/>
                <w:b/>
                <w:bCs/>
                <w:sz w:val="20"/>
                <w:szCs w:val="20"/>
              </w:rPr>
            </w:pPr>
            <w:r w:rsidRPr="00E54FB6">
              <w:rPr>
                <w:rFonts w:asciiTheme="minorHAnsi" w:hAnsiTheme="minorHAnsi" w:cstheme="minorHAnsi"/>
                <w:b/>
                <w:bCs/>
                <w:sz w:val="20"/>
                <w:szCs w:val="20"/>
              </w:rPr>
              <w:t>Empowers and b</w:t>
            </w:r>
            <w:r w:rsidR="00756520" w:rsidRPr="00E54FB6">
              <w:rPr>
                <w:rFonts w:asciiTheme="minorHAnsi" w:hAnsiTheme="minorHAnsi" w:cstheme="minorHAnsi"/>
                <w:b/>
                <w:bCs/>
                <w:sz w:val="20"/>
                <w:szCs w:val="20"/>
              </w:rPr>
              <w:t>uilds</w:t>
            </w:r>
            <w:r w:rsidR="00E54FB6" w:rsidRPr="00E54FB6">
              <w:rPr>
                <w:rFonts w:asciiTheme="minorHAnsi" w:hAnsiTheme="minorHAnsi" w:cstheme="minorHAnsi"/>
                <w:b/>
                <w:bCs/>
                <w:sz w:val="20"/>
                <w:szCs w:val="20"/>
              </w:rPr>
              <w:t xml:space="preserve"> </w:t>
            </w:r>
            <w:r w:rsidRPr="00E54FB6">
              <w:rPr>
                <w:rFonts w:asciiTheme="minorHAnsi" w:hAnsiTheme="minorHAnsi" w:cstheme="minorHAnsi"/>
                <w:b/>
                <w:bCs/>
                <w:sz w:val="20"/>
                <w:szCs w:val="20"/>
              </w:rPr>
              <w:t>c</w:t>
            </w:r>
            <w:r w:rsidR="00756520" w:rsidRPr="00E54FB6">
              <w:rPr>
                <w:rFonts w:asciiTheme="minorHAnsi" w:hAnsiTheme="minorHAnsi" w:cstheme="minorHAnsi"/>
                <w:b/>
                <w:bCs/>
                <w:sz w:val="20"/>
                <w:szCs w:val="20"/>
              </w:rPr>
              <w:t>apability</w:t>
            </w:r>
          </w:p>
          <w:p w14:paraId="366213E9" w14:textId="77777777" w:rsidR="00756520" w:rsidRPr="00E54FB6" w:rsidRDefault="00756520" w:rsidP="00E54FB6">
            <w:pPr>
              <w:autoSpaceDE w:val="0"/>
              <w:autoSpaceDN w:val="0"/>
              <w:adjustRightInd w:val="0"/>
              <w:spacing w:line="252" w:lineRule="auto"/>
              <w:rPr>
                <w:rFonts w:asciiTheme="minorHAnsi" w:hAnsiTheme="minorHAnsi" w:cstheme="minorHAnsi"/>
                <w:b/>
                <w:bCs/>
                <w:sz w:val="20"/>
                <w:szCs w:val="20"/>
              </w:rPr>
            </w:pPr>
          </w:p>
        </w:tc>
        <w:tc>
          <w:tcPr>
            <w:tcW w:w="1703" w:type="pct"/>
            <w:shd w:val="clear" w:color="auto" w:fill="auto"/>
          </w:tcPr>
          <w:p w14:paraId="6BA29F45" w14:textId="318D1AD1" w:rsidR="00756520" w:rsidRPr="00E54FB6" w:rsidRDefault="00756520" w:rsidP="00E54FB6">
            <w:pPr>
              <w:autoSpaceDE w:val="0"/>
              <w:autoSpaceDN w:val="0"/>
              <w:adjustRightInd w:val="0"/>
              <w:spacing w:line="252" w:lineRule="auto"/>
              <w:rPr>
                <w:rFonts w:asciiTheme="minorHAnsi" w:hAnsiTheme="minorHAnsi" w:cstheme="minorHAnsi"/>
                <w:sz w:val="20"/>
                <w:szCs w:val="20"/>
              </w:rPr>
            </w:pPr>
            <w:r w:rsidRPr="00E54FB6">
              <w:rPr>
                <w:rFonts w:asciiTheme="minorHAnsi" w:hAnsiTheme="minorHAnsi" w:cstheme="minorHAnsi"/>
                <w:sz w:val="20"/>
                <w:szCs w:val="20"/>
              </w:rPr>
              <w:t xml:space="preserve">Helping staff to understand the </w:t>
            </w:r>
            <w:r w:rsidR="00E54FB6">
              <w:rPr>
                <w:rFonts w:asciiTheme="minorHAnsi" w:hAnsiTheme="minorHAnsi" w:cstheme="minorHAnsi"/>
                <w:sz w:val="20"/>
                <w:szCs w:val="20"/>
              </w:rPr>
              <w:t xml:space="preserve">Audit Tasmania’s </w:t>
            </w:r>
            <w:r w:rsidRPr="00E54FB6">
              <w:rPr>
                <w:rFonts w:asciiTheme="minorHAnsi" w:hAnsiTheme="minorHAnsi" w:cstheme="minorHAnsi"/>
                <w:sz w:val="20"/>
                <w:szCs w:val="20"/>
              </w:rPr>
              <w:t>Vision and Business Goals and providing then with the necessary responsibility and authority to turn these into tangible results. Strengthening knowledge, skills and behaviours by providing advice and support and, in collaboration with staff, development activities.</w:t>
            </w:r>
          </w:p>
        </w:tc>
        <w:tc>
          <w:tcPr>
            <w:tcW w:w="2470" w:type="pct"/>
            <w:shd w:val="clear" w:color="auto" w:fill="auto"/>
          </w:tcPr>
          <w:p w14:paraId="58C4FACC" w14:textId="77777777" w:rsidR="00756520" w:rsidRPr="00E54FB6" w:rsidRDefault="00756520" w:rsidP="00E54FB6">
            <w:pPr>
              <w:numPr>
                <w:ilvl w:val="0"/>
                <w:numId w:val="16"/>
              </w:numPr>
              <w:autoSpaceDE w:val="0"/>
              <w:autoSpaceDN w:val="0"/>
              <w:adjustRightInd w:val="0"/>
              <w:spacing w:line="252" w:lineRule="auto"/>
              <w:rPr>
                <w:rFonts w:asciiTheme="minorHAnsi" w:hAnsiTheme="minorHAnsi" w:cstheme="minorHAnsi"/>
                <w:sz w:val="20"/>
                <w:szCs w:val="20"/>
              </w:rPr>
            </w:pPr>
            <w:r w:rsidRPr="00E54FB6">
              <w:rPr>
                <w:rFonts w:asciiTheme="minorHAnsi" w:hAnsiTheme="minorHAnsi" w:cstheme="minorHAnsi"/>
                <w:sz w:val="20"/>
                <w:szCs w:val="20"/>
              </w:rPr>
              <w:t>Provides individuals with the clarity of direction, freedom, trust, authority and resources required to independently accomplish tasks.</w:t>
            </w:r>
          </w:p>
          <w:p w14:paraId="17D65122" w14:textId="77777777" w:rsidR="00756520" w:rsidRPr="00E54FB6" w:rsidRDefault="00756520" w:rsidP="00E54FB6">
            <w:pPr>
              <w:numPr>
                <w:ilvl w:val="0"/>
                <w:numId w:val="16"/>
              </w:numPr>
              <w:autoSpaceDE w:val="0"/>
              <w:autoSpaceDN w:val="0"/>
              <w:adjustRightInd w:val="0"/>
              <w:spacing w:line="252" w:lineRule="auto"/>
              <w:rPr>
                <w:rFonts w:asciiTheme="minorHAnsi" w:hAnsiTheme="minorHAnsi" w:cstheme="minorHAnsi"/>
                <w:sz w:val="20"/>
                <w:szCs w:val="20"/>
              </w:rPr>
            </w:pPr>
            <w:r w:rsidRPr="00E54FB6">
              <w:rPr>
                <w:rFonts w:asciiTheme="minorHAnsi" w:hAnsiTheme="minorHAnsi" w:cstheme="minorHAnsi"/>
                <w:sz w:val="20"/>
                <w:szCs w:val="20"/>
              </w:rPr>
              <w:t>Provides values driven leadership.</w:t>
            </w:r>
          </w:p>
          <w:p w14:paraId="13F343D8" w14:textId="77777777" w:rsidR="00756520" w:rsidRPr="00E54FB6" w:rsidRDefault="00756520" w:rsidP="00E54FB6">
            <w:pPr>
              <w:numPr>
                <w:ilvl w:val="0"/>
                <w:numId w:val="16"/>
              </w:numPr>
              <w:autoSpaceDE w:val="0"/>
              <w:autoSpaceDN w:val="0"/>
              <w:adjustRightInd w:val="0"/>
              <w:spacing w:line="252" w:lineRule="auto"/>
              <w:rPr>
                <w:rFonts w:asciiTheme="minorHAnsi" w:hAnsiTheme="minorHAnsi" w:cstheme="minorHAnsi"/>
                <w:sz w:val="20"/>
                <w:szCs w:val="20"/>
              </w:rPr>
            </w:pPr>
            <w:r w:rsidRPr="00E54FB6">
              <w:rPr>
                <w:rFonts w:asciiTheme="minorHAnsi" w:hAnsiTheme="minorHAnsi" w:cstheme="minorHAnsi"/>
                <w:sz w:val="20"/>
                <w:szCs w:val="20"/>
              </w:rPr>
              <w:t>Creates appropriate learning opportunities and utilises a wide range of development activities including cross functional and inter-organisational options coaching, mentoring, counselling and training.</w:t>
            </w:r>
          </w:p>
          <w:p w14:paraId="767E7BAC" w14:textId="77777777" w:rsidR="00756520" w:rsidRPr="00E54FB6" w:rsidRDefault="00756520" w:rsidP="00E54FB6">
            <w:pPr>
              <w:numPr>
                <w:ilvl w:val="0"/>
                <w:numId w:val="16"/>
              </w:numPr>
              <w:autoSpaceDE w:val="0"/>
              <w:autoSpaceDN w:val="0"/>
              <w:adjustRightInd w:val="0"/>
              <w:spacing w:line="252" w:lineRule="auto"/>
              <w:rPr>
                <w:rFonts w:asciiTheme="minorHAnsi" w:hAnsiTheme="minorHAnsi" w:cstheme="minorHAnsi"/>
                <w:b/>
                <w:bCs/>
                <w:sz w:val="20"/>
                <w:szCs w:val="20"/>
              </w:rPr>
            </w:pPr>
            <w:r w:rsidRPr="00E54FB6">
              <w:rPr>
                <w:rFonts w:asciiTheme="minorHAnsi" w:hAnsiTheme="minorHAnsi" w:cstheme="minorHAnsi"/>
                <w:sz w:val="20"/>
                <w:szCs w:val="20"/>
              </w:rPr>
              <w:t>Makes the most effective use of individual skill and motivational strengths and takes steps to address organisational deficiencies in these areas.</w:t>
            </w:r>
          </w:p>
        </w:tc>
      </w:tr>
    </w:tbl>
    <w:p w14:paraId="2C21C15B" w14:textId="77777777" w:rsidR="00E54FB6" w:rsidRDefault="00E54FB6" w:rsidP="00E84E35">
      <w:pPr>
        <w:autoSpaceDE w:val="0"/>
        <w:autoSpaceDN w:val="0"/>
        <w:adjustRightInd w:val="0"/>
        <w:spacing w:before="120" w:after="120" w:line="252" w:lineRule="auto"/>
        <w:rPr>
          <w:rFonts w:asciiTheme="minorHAnsi" w:hAnsiTheme="minorHAnsi" w:cstheme="minorHAnsi"/>
          <w:b/>
          <w:bCs/>
        </w:rPr>
      </w:pPr>
    </w:p>
    <w:p w14:paraId="6F120DD1" w14:textId="77777777" w:rsidR="00E54FB6" w:rsidRDefault="00E54FB6">
      <w:pPr>
        <w:rPr>
          <w:rFonts w:asciiTheme="minorHAnsi" w:hAnsiTheme="minorHAnsi" w:cstheme="minorHAnsi"/>
          <w:b/>
          <w:bCs/>
        </w:rPr>
      </w:pPr>
      <w:r>
        <w:rPr>
          <w:rFonts w:asciiTheme="minorHAnsi" w:hAnsiTheme="minorHAnsi" w:cstheme="minorHAnsi"/>
          <w:b/>
          <w:bCs/>
        </w:rPr>
        <w:br w:type="page"/>
      </w:r>
    </w:p>
    <w:p w14:paraId="789EAB17" w14:textId="26037E53" w:rsidR="00756520" w:rsidRPr="00E84E35" w:rsidRDefault="00246C6E" w:rsidP="00E84E35">
      <w:pPr>
        <w:autoSpaceDE w:val="0"/>
        <w:autoSpaceDN w:val="0"/>
        <w:adjustRightInd w:val="0"/>
        <w:spacing w:before="120" w:after="120" w:line="252" w:lineRule="auto"/>
        <w:rPr>
          <w:rFonts w:asciiTheme="minorHAnsi" w:hAnsiTheme="minorHAnsi" w:cstheme="minorHAnsi"/>
          <w:b/>
          <w:bCs/>
        </w:rPr>
      </w:pPr>
      <w:r w:rsidRPr="00E84E35">
        <w:rPr>
          <w:rFonts w:asciiTheme="minorHAnsi" w:hAnsiTheme="minorHAnsi" w:cstheme="minorHAnsi"/>
          <w:b/>
          <w:bCs/>
        </w:rPr>
        <w:lastRenderedPageBreak/>
        <w:t>Decision m</w:t>
      </w:r>
      <w:r w:rsidR="00756520" w:rsidRPr="00E84E35">
        <w:rPr>
          <w:rFonts w:asciiTheme="minorHAnsi" w:hAnsiTheme="minorHAnsi" w:cstheme="minorHAnsi"/>
          <w:b/>
          <w:bCs/>
        </w:rPr>
        <w:t>aking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
        <w:gridCol w:w="2752"/>
        <w:gridCol w:w="4847"/>
      </w:tblGrid>
      <w:tr w:rsidR="00756520" w:rsidRPr="00E54FB6" w14:paraId="0030E10F" w14:textId="77777777" w:rsidTr="000B0AB2">
        <w:tc>
          <w:tcPr>
            <w:tcW w:w="2311" w:type="pct"/>
            <w:gridSpan w:val="2"/>
            <w:shd w:val="clear" w:color="auto" w:fill="002060"/>
          </w:tcPr>
          <w:p w14:paraId="4E1495B2" w14:textId="77777777" w:rsidR="00756520" w:rsidRPr="00E54FB6" w:rsidRDefault="00246C6E" w:rsidP="00E54FB6">
            <w:pPr>
              <w:autoSpaceDE w:val="0"/>
              <w:autoSpaceDN w:val="0"/>
              <w:adjustRightInd w:val="0"/>
              <w:spacing w:line="252" w:lineRule="auto"/>
              <w:rPr>
                <w:rFonts w:asciiTheme="minorHAnsi" w:hAnsiTheme="minorHAnsi" w:cstheme="minorHAnsi"/>
                <w:b/>
                <w:bCs/>
                <w:sz w:val="20"/>
                <w:szCs w:val="20"/>
              </w:rPr>
            </w:pPr>
            <w:r w:rsidRPr="00E54FB6">
              <w:rPr>
                <w:rFonts w:asciiTheme="minorHAnsi" w:hAnsiTheme="minorHAnsi" w:cstheme="minorHAnsi"/>
                <w:b/>
                <w:bCs/>
                <w:sz w:val="20"/>
                <w:szCs w:val="20"/>
              </w:rPr>
              <w:t>Competency d</w:t>
            </w:r>
            <w:r w:rsidR="00756520" w:rsidRPr="00E54FB6">
              <w:rPr>
                <w:rFonts w:asciiTheme="minorHAnsi" w:hAnsiTheme="minorHAnsi" w:cstheme="minorHAnsi"/>
                <w:b/>
                <w:bCs/>
                <w:sz w:val="20"/>
                <w:szCs w:val="20"/>
              </w:rPr>
              <w:t>escription</w:t>
            </w:r>
          </w:p>
        </w:tc>
        <w:tc>
          <w:tcPr>
            <w:tcW w:w="2689" w:type="pct"/>
            <w:shd w:val="clear" w:color="auto" w:fill="002060"/>
          </w:tcPr>
          <w:p w14:paraId="06BF9E84" w14:textId="77777777" w:rsidR="00756520" w:rsidRPr="00E54FB6" w:rsidRDefault="00756520" w:rsidP="00E54FB6">
            <w:pPr>
              <w:autoSpaceDE w:val="0"/>
              <w:autoSpaceDN w:val="0"/>
              <w:adjustRightInd w:val="0"/>
              <w:spacing w:line="252" w:lineRule="auto"/>
              <w:rPr>
                <w:rFonts w:asciiTheme="minorHAnsi" w:hAnsiTheme="minorHAnsi" w:cstheme="minorHAnsi"/>
                <w:b/>
                <w:bCs/>
                <w:sz w:val="20"/>
                <w:szCs w:val="20"/>
              </w:rPr>
            </w:pPr>
            <w:r w:rsidRPr="00E54FB6">
              <w:rPr>
                <w:rFonts w:asciiTheme="minorHAnsi" w:hAnsiTheme="minorHAnsi" w:cstheme="minorHAnsi"/>
                <w:b/>
                <w:bCs/>
                <w:sz w:val="20"/>
                <w:szCs w:val="20"/>
              </w:rPr>
              <w:t xml:space="preserve">Behavioural </w:t>
            </w:r>
            <w:r w:rsidR="00246C6E" w:rsidRPr="00E54FB6">
              <w:rPr>
                <w:rFonts w:asciiTheme="minorHAnsi" w:hAnsiTheme="minorHAnsi" w:cstheme="minorHAnsi"/>
                <w:b/>
                <w:bCs/>
                <w:sz w:val="20"/>
                <w:szCs w:val="20"/>
              </w:rPr>
              <w:t>i</w:t>
            </w:r>
            <w:r w:rsidRPr="00E54FB6">
              <w:rPr>
                <w:rFonts w:asciiTheme="minorHAnsi" w:hAnsiTheme="minorHAnsi" w:cstheme="minorHAnsi"/>
                <w:b/>
                <w:bCs/>
                <w:sz w:val="20"/>
                <w:szCs w:val="20"/>
              </w:rPr>
              <w:t>ndicators</w:t>
            </w:r>
          </w:p>
        </w:tc>
      </w:tr>
      <w:tr w:rsidR="00756520" w:rsidRPr="00E54FB6" w14:paraId="55B5AC0E" w14:textId="77777777" w:rsidTr="000B0AB2">
        <w:tc>
          <w:tcPr>
            <w:tcW w:w="786" w:type="pct"/>
            <w:shd w:val="clear" w:color="auto" w:fill="F2F2F2" w:themeFill="background1" w:themeFillShade="F2"/>
          </w:tcPr>
          <w:p w14:paraId="6E36AB47" w14:textId="77777777" w:rsidR="00756520" w:rsidRPr="00E54FB6" w:rsidRDefault="00246C6E" w:rsidP="00E54FB6">
            <w:pPr>
              <w:autoSpaceDE w:val="0"/>
              <w:autoSpaceDN w:val="0"/>
              <w:adjustRightInd w:val="0"/>
              <w:spacing w:line="252" w:lineRule="auto"/>
              <w:rPr>
                <w:rFonts w:asciiTheme="minorHAnsi" w:hAnsiTheme="minorHAnsi" w:cstheme="minorHAnsi"/>
                <w:b/>
                <w:bCs/>
                <w:sz w:val="20"/>
                <w:szCs w:val="20"/>
              </w:rPr>
            </w:pPr>
            <w:r w:rsidRPr="00E54FB6">
              <w:rPr>
                <w:rFonts w:asciiTheme="minorHAnsi" w:hAnsiTheme="minorHAnsi" w:cstheme="minorHAnsi"/>
                <w:b/>
                <w:bCs/>
                <w:sz w:val="20"/>
                <w:szCs w:val="20"/>
              </w:rPr>
              <w:t>Research and a</w:t>
            </w:r>
            <w:r w:rsidR="00756520" w:rsidRPr="00E54FB6">
              <w:rPr>
                <w:rFonts w:asciiTheme="minorHAnsi" w:hAnsiTheme="minorHAnsi" w:cstheme="minorHAnsi"/>
                <w:b/>
                <w:bCs/>
                <w:sz w:val="20"/>
                <w:szCs w:val="20"/>
              </w:rPr>
              <w:t>nalysis</w:t>
            </w:r>
          </w:p>
          <w:p w14:paraId="4255B0CA" w14:textId="77777777" w:rsidR="00756520" w:rsidRPr="00E54FB6" w:rsidRDefault="00756520" w:rsidP="00E54FB6">
            <w:pPr>
              <w:autoSpaceDE w:val="0"/>
              <w:autoSpaceDN w:val="0"/>
              <w:adjustRightInd w:val="0"/>
              <w:spacing w:line="252" w:lineRule="auto"/>
              <w:rPr>
                <w:rFonts w:asciiTheme="minorHAnsi" w:hAnsiTheme="minorHAnsi" w:cstheme="minorHAnsi"/>
                <w:b/>
                <w:bCs/>
                <w:sz w:val="20"/>
                <w:szCs w:val="20"/>
              </w:rPr>
            </w:pPr>
          </w:p>
        </w:tc>
        <w:tc>
          <w:tcPr>
            <w:tcW w:w="1526" w:type="pct"/>
            <w:shd w:val="clear" w:color="auto" w:fill="auto"/>
          </w:tcPr>
          <w:p w14:paraId="6C6C101E" w14:textId="77777777" w:rsidR="00756520" w:rsidRPr="00E54FB6" w:rsidRDefault="00246C6E" w:rsidP="00E54FB6">
            <w:pPr>
              <w:autoSpaceDE w:val="0"/>
              <w:autoSpaceDN w:val="0"/>
              <w:adjustRightInd w:val="0"/>
              <w:spacing w:line="252" w:lineRule="auto"/>
              <w:rPr>
                <w:rFonts w:asciiTheme="minorHAnsi" w:hAnsiTheme="minorHAnsi" w:cstheme="minorHAnsi"/>
                <w:sz w:val="20"/>
                <w:szCs w:val="20"/>
              </w:rPr>
            </w:pPr>
            <w:r w:rsidRPr="00E54FB6">
              <w:rPr>
                <w:rFonts w:asciiTheme="minorHAnsi" w:hAnsiTheme="minorHAnsi" w:cstheme="minorHAnsi"/>
                <w:sz w:val="20"/>
                <w:szCs w:val="20"/>
              </w:rPr>
              <w:t>Identifying key issues in a problem, selecting or conducting appropriate research under close supervision. Knowing when to refer a problem elsewhere.</w:t>
            </w:r>
          </w:p>
        </w:tc>
        <w:tc>
          <w:tcPr>
            <w:tcW w:w="2689" w:type="pct"/>
            <w:shd w:val="clear" w:color="auto" w:fill="auto"/>
          </w:tcPr>
          <w:p w14:paraId="08B34DD5" w14:textId="77777777" w:rsidR="00756520" w:rsidRPr="00E54FB6" w:rsidRDefault="00756520" w:rsidP="00E54FB6">
            <w:pPr>
              <w:numPr>
                <w:ilvl w:val="0"/>
                <w:numId w:val="17"/>
              </w:numPr>
              <w:autoSpaceDE w:val="0"/>
              <w:autoSpaceDN w:val="0"/>
              <w:adjustRightInd w:val="0"/>
              <w:spacing w:line="252" w:lineRule="auto"/>
              <w:rPr>
                <w:rFonts w:asciiTheme="minorHAnsi" w:hAnsiTheme="minorHAnsi" w:cstheme="minorHAnsi"/>
                <w:sz w:val="20"/>
                <w:szCs w:val="20"/>
              </w:rPr>
            </w:pPr>
            <w:r w:rsidRPr="00E54FB6">
              <w:rPr>
                <w:rFonts w:asciiTheme="minorHAnsi" w:hAnsiTheme="minorHAnsi" w:cstheme="minorHAnsi"/>
                <w:sz w:val="20"/>
                <w:szCs w:val="20"/>
              </w:rPr>
              <w:t xml:space="preserve">Establishes the reliability and validity of all information and pinpoints key information within a wealth of data. </w:t>
            </w:r>
          </w:p>
          <w:p w14:paraId="61BD8C77" w14:textId="77777777" w:rsidR="00756520" w:rsidRPr="00E54FB6" w:rsidRDefault="00756520" w:rsidP="00E54FB6">
            <w:pPr>
              <w:numPr>
                <w:ilvl w:val="0"/>
                <w:numId w:val="17"/>
              </w:numPr>
              <w:autoSpaceDE w:val="0"/>
              <w:autoSpaceDN w:val="0"/>
              <w:adjustRightInd w:val="0"/>
              <w:spacing w:line="252" w:lineRule="auto"/>
              <w:rPr>
                <w:rFonts w:asciiTheme="minorHAnsi" w:hAnsiTheme="minorHAnsi" w:cstheme="minorHAnsi"/>
                <w:sz w:val="20"/>
                <w:szCs w:val="20"/>
              </w:rPr>
            </w:pPr>
            <w:r w:rsidRPr="00E54FB6">
              <w:rPr>
                <w:rFonts w:asciiTheme="minorHAnsi" w:hAnsiTheme="minorHAnsi" w:cstheme="minorHAnsi"/>
                <w:sz w:val="20"/>
                <w:szCs w:val="20"/>
              </w:rPr>
              <w:t>Seeks and evaluates information from a range of sources and probes to obtain a full understanding and matches solutions to requirements.</w:t>
            </w:r>
          </w:p>
          <w:p w14:paraId="3FC291E3" w14:textId="77777777" w:rsidR="00756520" w:rsidRPr="00E54FB6" w:rsidRDefault="00756520" w:rsidP="00E54FB6">
            <w:pPr>
              <w:numPr>
                <w:ilvl w:val="0"/>
                <w:numId w:val="17"/>
              </w:numPr>
              <w:autoSpaceDE w:val="0"/>
              <w:autoSpaceDN w:val="0"/>
              <w:adjustRightInd w:val="0"/>
              <w:spacing w:line="252" w:lineRule="auto"/>
              <w:rPr>
                <w:rFonts w:asciiTheme="minorHAnsi" w:hAnsiTheme="minorHAnsi" w:cstheme="minorHAnsi"/>
                <w:sz w:val="20"/>
                <w:szCs w:val="20"/>
              </w:rPr>
            </w:pPr>
            <w:r w:rsidRPr="00E54FB6">
              <w:rPr>
                <w:rFonts w:asciiTheme="minorHAnsi" w:hAnsiTheme="minorHAnsi" w:cstheme="minorHAnsi"/>
                <w:sz w:val="20"/>
                <w:szCs w:val="20"/>
              </w:rPr>
              <w:t>Analyses requirements and evaluates effectiveness of various solutions.</w:t>
            </w:r>
          </w:p>
          <w:p w14:paraId="26639772" w14:textId="77777777" w:rsidR="00756520" w:rsidRPr="00E54FB6" w:rsidRDefault="00756520" w:rsidP="00E54FB6">
            <w:pPr>
              <w:numPr>
                <w:ilvl w:val="0"/>
                <w:numId w:val="17"/>
              </w:numPr>
              <w:autoSpaceDE w:val="0"/>
              <w:autoSpaceDN w:val="0"/>
              <w:adjustRightInd w:val="0"/>
              <w:spacing w:line="252" w:lineRule="auto"/>
              <w:rPr>
                <w:rFonts w:asciiTheme="minorHAnsi" w:hAnsiTheme="minorHAnsi" w:cstheme="minorHAnsi"/>
                <w:b/>
                <w:bCs/>
                <w:sz w:val="20"/>
                <w:szCs w:val="20"/>
              </w:rPr>
            </w:pPr>
            <w:r w:rsidRPr="00E54FB6">
              <w:rPr>
                <w:rFonts w:asciiTheme="minorHAnsi" w:hAnsiTheme="minorHAnsi" w:cstheme="minorHAnsi"/>
                <w:sz w:val="20"/>
                <w:szCs w:val="20"/>
              </w:rPr>
              <w:t>Knows when to refer a problem to a higher level.</w:t>
            </w:r>
          </w:p>
        </w:tc>
      </w:tr>
      <w:tr w:rsidR="00756520" w:rsidRPr="00E54FB6" w14:paraId="5F80CAD2" w14:textId="77777777" w:rsidTr="000B0AB2">
        <w:tc>
          <w:tcPr>
            <w:tcW w:w="786" w:type="pct"/>
            <w:shd w:val="clear" w:color="auto" w:fill="F2F2F2" w:themeFill="background1" w:themeFillShade="F2"/>
          </w:tcPr>
          <w:p w14:paraId="6A88A4F8" w14:textId="64DF32B6" w:rsidR="00756520" w:rsidRPr="00E54FB6" w:rsidRDefault="00246C6E" w:rsidP="00E54FB6">
            <w:pPr>
              <w:autoSpaceDE w:val="0"/>
              <w:autoSpaceDN w:val="0"/>
              <w:adjustRightInd w:val="0"/>
              <w:spacing w:line="252" w:lineRule="auto"/>
              <w:rPr>
                <w:rFonts w:asciiTheme="minorHAnsi" w:hAnsiTheme="minorHAnsi" w:cstheme="minorHAnsi"/>
                <w:b/>
                <w:bCs/>
                <w:sz w:val="20"/>
                <w:szCs w:val="20"/>
              </w:rPr>
            </w:pPr>
            <w:r w:rsidRPr="00E54FB6">
              <w:rPr>
                <w:rFonts w:asciiTheme="minorHAnsi" w:hAnsiTheme="minorHAnsi" w:cstheme="minorHAnsi"/>
                <w:b/>
                <w:bCs/>
                <w:sz w:val="20"/>
                <w:szCs w:val="20"/>
              </w:rPr>
              <w:t>Judgement and</w:t>
            </w:r>
            <w:r w:rsidR="00E54FB6" w:rsidRPr="00E54FB6">
              <w:rPr>
                <w:rFonts w:asciiTheme="minorHAnsi" w:hAnsiTheme="minorHAnsi" w:cstheme="minorHAnsi"/>
                <w:b/>
                <w:bCs/>
                <w:sz w:val="20"/>
                <w:szCs w:val="20"/>
              </w:rPr>
              <w:t xml:space="preserve"> </w:t>
            </w:r>
            <w:r w:rsidRPr="00E54FB6">
              <w:rPr>
                <w:rFonts w:asciiTheme="minorHAnsi" w:hAnsiTheme="minorHAnsi" w:cstheme="minorHAnsi"/>
                <w:b/>
                <w:bCs/>
                <w:sz w:val="20"/>
                <w:szCs w:val="20"/>
              </w:rPr>
              <w:t>d</w:t>
            </w:r>
            <w:r w:rsidR="00756520" w:rsidRPr="00E54FB6">
              <w:rPr>
                <w:rFonts w:asciiTheme="minorHAnsi" w:hAnsiTheme="minorHAnsi" w:cstheme="minorHAnsi"/>
                <w:b/>
                <w:bCs/>
                <w:sz w:val="20"/>
                <w:szCs w:val="20"/>
              </w:rPr>
              <w:t xml:space="preserve">ecision </w:t>
            </w:r>
            <w:r w:rsidRPr="00E54FB6">
              <w:rPr>
                <w:rFonts w:asciiTheme="minorHAnsi" w:hAnsiTheme="minorHAnsi" w:cstheme="minorHAnsi"/>
                <w:b/>
                <w:bCs/>
                <w:sz w:val="20"/>
                <w:szCs w:val="20"/>
              </w:rPr>
              <w:t>m</w:t>
            </w:r>
            <w:r w:rsidR="00756520" w:rsidRPr="00E54FB6">
              <w:rPr>
                <w:rFonts w:asciiTheme="minorHAnsi" w:hAnsiTheme="minorHAnsi" w:cstheme="minorHAnsi"/>
                <w:b/>
                <w:bCs/>
                <w:sz w:val="20"/>
                <w:szCs w:val="20"/>
              </w:rPr>
              <w:t>aking</w:t>
            </w:r>
          </w:p>
          <w:p w14:paraId="172DB528" w14:textId="77777777" w:rsidR="00756520" w:rsidRPr="00E54FB6" w:rsidRDefault="00756520" w:rsidP="00E54FB6">
            <w:pPr>
              <w:autoSpaceDE w:val="0"/>
              <w:autoSpaceDN w:val="0"/>
              <w:adjustRightInd w:val="0"/>
              <w:spacing w:line="252" w:lineRule="auto"/>
              <w:rPr>
                <w:rFonts w:asciiTheme="minorHAnsi" w:hAnsiTheme="minorHAnsi" w:cstheme="minorHAnsi"/>
                <w:b/>
                <w:bCs/>
                <w:sz w:val="20"/>
                <w:szCs w:val="20"/>
              </w:rPr>
            </w:pPr>
          </w:p>
        </w:tc>
        <w:tc>
          <w:tcPr>
            <w:tcW w:w="1526" w:type="pct"/>
            <w:shd w:val="clear" w:color="auto" w:fill="auto"/>
          </w:tcPr>
          <w:p w14:paraId="4F8B8B0F" w14:textId="77777777" w:rsidR="00756520" w:rsidRPr="00E54FB6" w:rsidRDefault="00756520" w:rsidP="00E54FB6">
            <w:pPr>
              <w:autoSpaceDE w:val="0"/>
              <w:autoSpaceDN w:val="0"/>
              <w:adjustRightInd w:val="0"/>
              <w:spacing w:line="252" w:lineRule="auto"/>
              <w:rPr>
                <w:rFonts w:asciiTheme="minorHAnsi" w:hAnsiTheme="minorHAnsi" w:cstheme="minorHAnsi"/>
                <w:sz w:val="20"/>
                <w:szCs w:val="20"/>
              </w:rPr>
            </w:pPr>
            <w:r w:rsidRPr="00E54FB6">
              <w:rPr>
                <w:rFonts w:asciiTheme="minorHAnsi" w:hAnsiTheme="minorHAnsi" w:cstheme="minorHAnsi"/>
                <w:sz w:val="20"/>
                <w:szCs w:val="20"/>
              </w:rPr>
              <w:t xml:space="preserve">In new and differing situations and/or under stress, and/or being presented with a large range of information or options, reaching </w:t>
            </w:r>
            <w:r w:rsidR="00246C6E" w:rsidRPr="00E54FB6">
              <w:rPr>
                <w:rFonts w:asciiTheme="minorHAnsi" w:hAnsiTheme="minorHAnsi" w:cstheme="minorHAnsi"/>
                <w:sz w:val="20"/>
                <w:szCs w:val="20"/>
              </w:rPr>
              <w:t>well-reasoned</w:t>
            </w:r>
            <w:r w:rsidRPr="00E54FB6">
              <w:rPr>
                <w:rFonts w:asciiTheme="minorHAnsi" w:hAnsiTheme="minorHAnsi" w:cstheme="minorHAnsi"/>
                <w:sz w:val="20"/>
                <w:szCs w:val="20"/>
              </w:rPr>
              <w:t>, logical, factually based, conclusions and developing appropriate solutions or responses.</w:t>
            </w:r>
          </w:p>
        </w:tc>
        <w:tc>
          <w:tcPr>
            <w:tcW w:w="2689" w:type="pct"/>
            <w:shd w:val="clear" w:color="auto" w:fill="auto"/>
          </w:tcPr>
          <w:p w14:paraId="37629BE3" w14:textId="77777777" w:rsidR="00756520" w:rsidRPr="00E54FB6" w:rsidRDefault="00756520" w:rsidP="00E54FB6">
            <w:pPr>
              <w:numPr>
                <w:ilvl w:val="0"/>
                <w:numId w:val="18"/>
              </w:numPr>
              <w:autoSpaceDE w:val="0"/>
              <w:autoSpaceDN w:val="0"/>
              <w:adjustRightInd w:val="0"/>
              <w:spacing w:line="252" w:lineRule="auto"/>
              <w:rPr>
                <w:rFonts w:asciiTheme="minorHAnsi" w:hAnsiTheme="minorHAnsi" w:cstheme="minorHAnsi"/>
                <w:sz w:val="20"/>
                <w:szCs w:val="20"/>
              </w:rPr>
            </w:pPr>
            <w:r w:rsidRPr="00E54FB6">
              <w:rPr>
                <w:rFonts w:asciiTheme="minorHAnsi" w:hAnsiTheme="minorHAnsi" w:cstheme="minorHAnsi"/>
                <w:sz w:val="20"/>
                <w:szCs w:val="20"/>
              </w:rPr>
              <w:t>Develops solutions or new responses that meet the demands of the situation and cover different scenarios.</w:t>
            </w:r>
          </w:p>
          <w:p w14:paraId="5D031A58" w14:textId="77777777" w:rsidR="00756520" w:rsidRPr="00E54FB6" w:rsidRDefault="00756520" w:rsidP="00E54FB6">
            <w:pPr>
              <w:numPr>
                <w:ilvl w:val="0"/>
                <w:numId w:val="18"/>
              </w:numPr>
              <w:autoSpaceDE w:val="0"/>
              <w:autoSpaceDN w:val="0"/>
              <w:adjustRightInd w:val="0"/>
              <w:spacing w:line="252" w:lineRule="auto"/>
              <w:rPr>
                <w:rFonts w:asciiTheme="minorHAnsi" w:hAnsiTheme="minorHAnsi" w:cstheme="minorHAnsi"/>
                <w:sz w:val="20"/>
                <w:szCs w:val="20"/>
              </w:rPr>
            </w:pPr>
            <w:r w:rsidRPr="00E54FB6">
              <w:rPr>
                <w:rFonts w:asciiTheme="minorHAnsi" w:hAnsiTheme="minorHAnsi" w:cstheme="minorHAnsi"/>
                <w:sz w:val="20"/>
                <w:szCs w:val="20"/>
              </w:rPr>
              <w:t>Makes judgments based upon logic, fact and experience.</w:t>
            </w:r>
          </w:p>
          <w:p w14:paraId="5B169BBA" w14:textId="77777777" w:rsidR="00756520" w:rsidRPr="00E54FB6" w:rsidRDefault="00756520" w:rsidP="00E54FB6">
            <w:pPr>
              <w:numPr>
                <w:ilvl w:val="0"/>
                <w:numId w:val="18"/>
              </w:numPr>
              <w:autoSpaceDE w:val="0"/>
              <w:autoSpaceDN w:val="0"/>
              <w:adjustRightInd w:val="0"/>
              <w:spacing w:line="252" w:lineRule="auto"/>
              <w:rPr>
                <w:rFonts w:asciiTheme="minorHAnsi" w:hAnsiTheme="minorHAnsi" w:cstheme="minorHAnsi"/>
                <w:sz w:val="20"/>
                <w:szCs w:val="20"/>
              </w:rPr>
            </w:pPr>
            <w:r w:rsidRPr="00E54FB6">
              <w:rPr>
                <w:rFonts w:asciiTheme="minorHAnsi" w:hAnsiTheme="minorHAnsi" w:cstheme="minorHAnsi"/>
                <w:sz w:val="20"/>
                <w:szCs w:val="20"/>
              </w:rPr>
              <w:t>Makes decisions under pressure.</w:t>
            </w:r>
          </w:p>
          <w:p w14:paraId="0D610EC8" w14:textId="38861111" w:rsidR="00756520" w:rsidRPr="00E54FB6" w:rsidRDefault="00756520" w:rsidP="00E54FB6">
            <w:pPr>
              <w:numPr>
                <w:ilvl w:val="0"/>
                <w:numId w:val="18"/>
              </w:numPr>
              <w:autoSpaceDE w:val="0"/>
              <w:autoSpaceDN w:val="0"/>
              <w:adjustRightInd w:val="0"/>
              <w:spacing w:line="252" w:lineRule="auto"/>
              <w:rPr>
                <w:rFonts w:asciiTheme="minorHAnsi" w:hAnsiTheme="minorHAnsi" w:cstheme="minorHAnsi"/>
                <w:b/>
                <w:bCs/>
                <w:sz w:val="20"/>
                <w:szCs w:val="20"/>
              </w:rPr>
            </w:pPr>
            <w:r w:rsidRPr="00E54FB6">
              <w:rPr>
                <w:rFonts w:asciiTheme="minorHAnsi" w:hAnsiTheme="minorHAnsi" w:cstheme="minorHAnsi"/>
                <w:sz w:val="20"/>
                <w:szCs w:val="20"/>
              </w:rPr>
              <w:t xml:space="preserve">Makes decisions that are consistent and are defensible in the context of </w:t>
            </w:r>
            <w:r w:rsidR="00F34C6C" w:rsidRPr="00E54FB6">
              <w:rPr>
                <w:rFonts w:asciiTheme="minorHAnsi" w:hAnsiTheme="minorHAnsi" w:cstheme="minorHAnsi"/>
                <w:sz w:val="20"/>
                <w:szCs w:val="20"/>
              </w:rPr>
              <w:t>Audit Tasmania</w:t>
            </w:r>
            <w:r w:rsidRPr="00E54FB6">
              <w:rPr>
                <w:rFonts w:asciiTheme="minorHAnsi" w:hAnsiTheme="minorHAnsi" w:cstheme="minorHAnsi"/>
                <w:sz w:val="20"/>
                <w:szCs w:val="20"/>
              </w:rPr>
              <w:t>’s principles and values.</w:t>
            </w:r>
          </w:p>
        </w:tc>
      </w:tr>
      <w:tr w:rsidR="00756520" w:rsidRPr="00E54FB6" w14:paraId="043106DC" w14:textId="77777777" w:rsidTr="000B0AB2">
        <w:tc>
          <w:tcPr>
            <w:tcW w:w="786" w:type="pct"/>
            <w:shd w:val="clear" w:color="auto" w:fill="F2F2F2" w:themeFill="background1" w:themeFillShade="F2"/>
          </w:tcPr>
          <w:p w14:paraId="5A860EE3" w14:textId="38A6553C" w:rsidR="00756520" w:rsidRPr="00E54FB6" w:rsidRDefault="00246C6E" w:rsidP="00E54FB6">
            <w:pPr>
              <w:autoSpaceDE w:val="0"/>
              <w:autoSpaceDN w:val="0"/>
              <w:adjustRightInd w:val="0"/>
              <w:spacing w:line="252" w:lineRule="auto"/>
              <w:rPr>
                <w:rFonts w:asciiTheme="minorHAnsi" w:hAnsiTheme="minorHAnsi" w:cstheme="minorHAnsi"/>
                <w:b/>
                <w:bCs/>
                <w:sz w:val="20"/>
                <w:szCs w:val="20"/>
              </w:rPr>
            </w:pPr>
            <w:r w:rsidRPr="00E54FB6">
              <w:rPr>
                <w:rFonts w:asciiTheme="minorHAnsi" w:hAnsiTheme="minorHAnsi" w:cstheme="minorHAnsi"/>
                <w:b/>
                <w:bCs/>
                <w:sz w:val="20"/>
                <w:szCs w:val="20"/>
              </w:rPr>
              <w:t>Strategic d</w:t>
            </w:r>
            <w:r w:rsidR="00756520" w:rsidRPr="00E54FB6">
              <w:rPr>
                <w:rFonts w:asciiTheme="minorHAnsi" w:hAnsiTheme="minorHAnsi" w:cstheme="minorHAnsi"/>
                <w:b/>
                <w:bCs/>
                <w:sz w:val="20"/>
                <w:szCs w:val="20"/>
              </w:rPr>
              <w:t>ecision</w:t>
            </w:r>
            <w:r w:rsidR="00E54FB6" w:rsidRPr="00E54FB6">
              <w:rPr>
                <w:rFonts w:asciiTheme="minorHAnsi" w:hAnsiTheme="minorHAnsi" w:cstheme="minorHAnsi"/>
                <w:b/>
                <w:bCs/>
                <w:sz w:val="20"/>
                <w:szCs w:val="20"/>
              </w:rPr>
              <w:t xml:space="preserve"> </w:t>
            </w:r>
            <w:r w:rsidRPr="00E54FB6">
              <w:rPr>
                <w:rFonts w:asciiTheme="minorHAnsi" w:hAnsiTheme="minorHAnsi" w:cstheme="minorHAnsi"/>
                <w:b/>
                <w:bCs/>
                <w:sz w:val="20"/>
                <w:szCs w:val="20"/>
              </w:rPr>
              <w:t>m</w:t>
            </w:r>
            <w:r w:rsidR="00756520" w:rsidRPr="00E54FB6">
              <w:rPr>
                <w:rFonts w:asciiTheme="minorHAnsi" w:hAnsiTheme="minorHAnsi" w:cstheme="minorHAnsi"/>
                <w:b/>
                <w:bCs/>
                <w:sz w:val="20"/>
                <w:szCs w:val="20"/>
              </w:rPr>
              <w:t>aking</w:t>
            </w:r>
          </w:p>
          <w:p w14:paraId="63F5EDDC" w14:textId="77777777" w:rsidR="00756520" w:rsidRPr="00E54FB6" w:rsidRDefault="00756520" w:rsidP="00E54FB6">
            <w:pPr>
              <w:autoSpaceDE w:val="0"/>
              <w:autoSpaceDN w:val="0"/>
              <w:adjustRightInd w:val="0"/>
              <w:spacing w:line="252" w:lineRule="auto"/>
              <w:rPr>
                <w:rFonts w:asciiTheme="minorHAnsi" w:hAnsiTheme="minorHAnsi" w:cstheme="minorHAnsi"/>
                <w:b/>
                <w:bCs/>
                <w:sz w:val="20"/>
                <w:szCs w:val="20"/>
              </w:rPr>
            </w:pPr>
          </w:p>
        </w:tc>
        <w:tc>
          <w:tcPr>
            <w:tcW w:w="1526" w:type="pct"/>
            <w:shd w:val="clear" w:color="auto" w:fill="auto"/>
          </w:tcPr>
          <w:p w14:paraId="6CB2F121" w14:textId="77777777" w:rsidR="00756520" w:rsidRPr="00E54FB6" w:rsidRDefault="00756520" w:rsidP="00E54FB6">
            <w:pPr>
              <w:autoSpaceDE w:val="0"/>
              <w:autoSpaceDN w:val="0"/>
              <w:adjustRightInd w:val="0"/>
              <w:spacing w:line="252" w:lineRule="auto"/>
              <w:rPr>
                <w:rFonts w:asciiTheme="minorHAnsi" w:hAnsiTheme="minorHAnsi" w:cstheme="minorHAnsi"/>
                <w:sz w:val="20"/>
                <w:szCs w:val="20"/>
              </w:rPr>
            </w:pPr>
            <w:r w:rsidRPr="00E54FB6">
              <w:rPr>
                <w:rFonts w:asciiTheme="minorHAnsi" w:hAnsiTheme="minorHAnsi" w:cstheme="minorHAnsi"/>
                <w:sz w:val="20"/>
                <w:szCs w:val="20"/>
              </w:rPr>
              <w:t>Exploring, identifying, analysing, conceptualising and evaluating information, trends, options, and opportunities. Applying the decisions that result from this in a strategic manner reflecting a sound understanding of the total environment that the business operates in.</w:t>
            </w:r>
          </w:p>
        </w:tc>
        <w:tc>
          <w:tcPr>
            <w:tcW w:w="2689" w:type="pct"/>
            <w:shd w:val="clear" w:color="auto" w:fill="auto"/>
          </w:tcPr>
          <w:p w14:paraId="27D96185" w14:textId="77777777" w:rsidR="00756520" w:rsidRPr="00E54FB6" w:rsidRDefault="00756520" w:rsidP="00E54FB6">
            <w:pPr>
              <w:numPr>
                <w:ilvl w:val="0"/>
                <w:numId w:val="19"/>
              </w:numPr>
              <w:autoSpaceDE w:val="0"/>
              <w:autoSpaceDN w:val="0"/>
              <w:adjustRightInd w:val="0"/>
              <w:spacing w:line="252" w:lineRule="auto"/>
              <w:rPr>
                <w:rFonts w:asciiTheme="minorHAnsi" w:hAnsiTheme="minorHAnsi" w:cstheme="minorHAnsi"/>
                <w:sz w:val="20"/>
                <w:szCs w:val="20"/>
              </w:rPr>
            </w:pPr>
            <w:r w:rsidRPr="00E54FB6">
              <w:rPr>
                <w:rFonts w:asciiTheme="minorHAnsi" w:hAnsiTheme="minorHAnsi" w:cstheme="minorHAnsi"/>
                <w:sz w:val="20"/>
                <w:szCs w:val="20"/>
              </w:rPr>
              <w:t>Approaches problems with interventions aimed at the whole system, not individual issues and explores and interprets implications for the business.</w:t>
            </w:r>
          </w:p>
          <w:p w14:paraId="597EFFC2" w14:textId="77777777" w:rsidR="00756520" w:rsidRPr="00E54FB6" w:rsidRDefault="00756520" w:rsidP="00E54FB6">
            <w:pPr>
              <w:numPr>
                <w:ilvl w:val="0"/>
                <w:numId w:val="19"/>
              </w:numPr>
              <w:autoSpaceDE w:val="0"/>
              <w:autoSpaceDN w:val="0"/>
              <w:adjustRightInd w:val="0"/>
              <w:spacing w:line="252" w:lineRule="auto"/>
              <w:rPr>
                <w:rFonts w:asciiTheme="minorHAnsi" w:hAnsiTheme="minorHAnsi" w:cstheme="minorHAnsi"/>
                <w:sz w:val="20"/>
                <w:szCs w:val="20"/>
              </w:rPr>
            </w:pPr>
            <w:r w:rsidRPr="00E54FB6">
              <w:rPr>
                <w:rFonts w:asciiTheme="minorHAnsi" w:hAnsiTheme="minorHAnsi" w:cstheme="minorHAnsi"/>
                <w:sz w:val="20"/>
                <w:szCs w:val="20"/>
              </w:rPr>
              <w:t>Decisions are intricately linked to the future vision for the organisation.</w:t>
            </w:r>
          </w:p>
          <w:p w14:paraId="7826AA83" w14:textId="77777777" w:rsidR="00756520" w:rsidRPr="00E54FB6" w:rsidRDefault="00756520" w:rsidP="00E54FB6">
            <w:pPr>
              <w:numPr>
                <w:ilvl w:val="0"/>
                <w:numId w:val="19"/>
              </w:numPr>
              <w:autoSpaceDE w:val="0"/>
              <w:autoSpaceDN w:val="0"/>
              <w:adjustRightInd w:val="0"/>
              <w:spacing w:line="252" w:lineRule="auto"/>
              <w:rPr>
                <w:rFonts w:asciiTheme="minorHAnsi" w:hAnsiTheme="minorHAnsi" w:cstheme="minorHAnsi"/>
                <w:sz w:val="20"/>
                <w:szCs w:val="20"/>
              </w:rPr>
            </w:pPr>
            <w:r w:rsidRPr="00E54FB6">
              <w:rPr>
                <w:rFonts w:asciiTheme="minorHAnsi" w:hAnsiTheme="minorHAnsi" w:cstheme="minorHAnsi"/>
                <w:sz w:val="20"/>
                <w:szCs w:val="20"/>
              </w:rPr>
              <w:t>Conceptualises systems and processes that respond to the relationship between individual issues, variables and the larger system.</w:t>
            </w:r>
          </w:p>
          <w:p w14:paraId="7E685926" w14:textId="0D393A45" w:rsidR="00756520" w:rsidRPr="00E54FB6" w:rsidRDefault="00756520" w:rsidP="00E54FB6">
            <w:pPr>
              <w:numPr>
                <w:ilvl w:val="0"/>
                <w:numId w:val="19"/>
              </w:numPr>
              <w:autoSpaceDE w:val="0"/>
              <w:autoSpaceDN w:val="0"/>
              <w:adjustRightInd w:val="0"/>
              <w:spacing w:line="252" w:lineRule="auto"/>
              <w:rPr>
                <w:rFonts w:asciiTheme="minorHAnsi" w:hAnsiTheme="minorHAnsi" w:cstheme="minorHAnsi"/>
                <w:b/>
                <w:bCs/>
                <w:sz w:val="20"/>
                <w:szCs w:val="20"/>
              </w:rPr>
            </w:pPr>
            <w:r w:rsidRPr="00E54FB6">
              <w:rPr>
                <w:rFonts w:asciiTheme="minorHAnsi" w:hAnsiTheme="minorHAnsi" w:cstheme="minorHAnsi"/>
                <w:sz w:val="20"/>
                <w:szCs w:val="20"/>
              </w:rPr>
              <w:t xml:space="preserve">Makes decisions that are consistent with </w:t>
            </w:r>
            <w:r w:rsidR="009A5DED" w:rsidRPr="00E54FB6">
              <w:rPr>
                <w:rFonts w:asciiTheme="minorHAnsi" w:hAnsiTheme="minorHAnsi" w:cstheme="minorHAnsi"/>
                <w:sz w:val="20"/>
                <w:szCs w:val="20"/>
              </w:rPr>
              <w:t>Audit Tasmania</w:t>
            </w:r>
            <w:r w:rsidRPr="00E54FB6">
              <w:rPr>
                <w:rFonts w:asciiTheme="minorHAnsi" w:hAnsiTheme="minorHAnsi" w:cstheme="minorHAnsi"/>
                <w:sz w:val="20"/>
                <w:szCs w:val="20"/>
              </w:rPr>
              <w:t>’s values and principles and recognise the environment that the Office operates in.</w:t>
            </w:r>
          </w:p>
        </w:tc>
      </w:tr>
    </w:tbl>
    <w:p w14:paraId="71311ACF" w14:textId="77777777" w:rsidR="00E54FB6" w:rsidRDefault="00E54FB6" w:rsidP="00E84E35">
      <w:pPr>
        <w:autoSpaceDE w:val="0"/>
        <w:autoSpaceDN w:val="0"/>
        <w:adjustRightInd w:val="0"/>
        <w:spacing w:before="120" w:after="120" w:line="252" w:lineRule="auto"/>
        <w:rPr>
          <w:rFonts w:asciiTheme="minorHAnsi" w:hAnsiTheme="minorHAnsi" w:cstheme="minorHAnsi"/>
          <w:b/>
          <w:bCs/>
        </w:rPr>
      </w:pPr>
    </w:p>
    <w:p w14:paraId="0752AADB" w14:textId="77777777" w:rsidR="00E54FB6" w:rsidRDefault="00E54FB6">
      <w:pPr>
        <w:rPr>
          <w:rFonts w:asciiTheme="minorHAnsi" w:hAnsiTheme="minorHAnsi" w:cstheme="minorHAnsi"/>
          <w:b/>
          <w:bCs/>
        </w:rPr>
      </w:pPr>
      <w:r>
        <w:rPr>
          <w:rFonts w:asciiTheme="minorHAnsi" w:hAnsiTheme="minorHAnsi" w:cstheme="minorHAnsi"/>
          <w:b/>
          <w:bCs/>
        </w:rPr>
        <w:br w:type="page"/>
      </w:r>
    </w:p>
    <w:p w14:paraId="789AD9C7" w14:textId="03DE6EF0" w:rsidR="00756520" w:rsidRPr="00E84E35" w:rsidRDefault="00756520" w:rsidP="00E84E35">
      <w:pPr>
        <w:autoSpaceDE w:val="0"/>
        <w:autoSpaceDN w:val="0"/>
        <w:adjustRightInd w:val="0"/>
        <w:spacing w:before="120" w:after="120" w:line="252" w:lineRule="auto"/>
        <w:rPr>
          <w:rFonts w:asciiTheme="minorHAnsi" w:hAnsiTheme="minorHAnsi" w:cstheme="minorHAnsi"/>
          <w:b/>
          <w:bCs/>
        </w:rPr>
      </w:pPr>
      <w:r w:rsidRPr="00E84E35">
        <w:rPr>
          <w:rFonts w:asciiTheme="minorHAnsi" w:hAnsiTheme="minorHAnsi" w:cstheme="minorHAnsi"/>
          <w:b/>
          <w:bCs/>
        </w:rPr>
        <w:lastRenderedPageBreak/>
        <w:t xml:space="preserve">Adaptability and </w:t>
      </w:r>
      <w:r w:rsidR="00246C6E" w:rsidRPr="00E84E35">
        <w:rPr>
          <w:rFonts w:asciiTheme="minorHAnsi" w:hAnsiTheme="minorHAnsi" w:cstheme="minorHAnsi"/>
          <w:b/>
          <w:bCs/>
        </w:rPr>
        <w:t>i</w:t>
      </w:r>
      <w:r w:rsidRPr="00E84E35">
        <w:rPr>
          <w:rFonts w:asciiTheme="minorHAnsi" w:hAnsiTheme="minorHAnsi" w:cstheme="minorHAnsi"/>
          <w:b/>
          <w:bCs/>
        </w:rPr>
        <w:t>nnovation (Change)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
        <w:gridCol w:w="2752"/>
        <w:gridCol w:w="4847"/>
      </w:tblGrid>
      <w:tr w:rsidR="00756520" w:rsidRPr="00E54FB6" w14:paraId="10B6BB3B" w14:textId="77777777" w:rsidTr="000B0AB2">
        <w:tc>
          <w:tcPr>
            <w:tcW w:w="2311" w:type="pct"/>
            <w:gridSpan w:val="2"/>
            <w:shd w:val="clear" w:color="auto" w:fill="002060"/>
          </w:tcPr>
          <w:p w14:paraId="3D701E3B" w14:textId="77777777" w:rsidR="00756520" w:rsidRPr="00E54FB6" w:rsidRDefault="00756520" w:rsidP="00E54FB6">
            <w:pPr>
              <w:autoSpaceDE w:val="0"/>
              <w:autoSpaceDN w:val="0"/>
              <w:adjustRightInd w:val="0"/>
              <w:spacing w:line="252" w:lineRule="auto"/>
              <w:rPr>
                <w:rFonts w:asciiTheme="minorHAnsi" w:hAnsiTheme="minorHAnsi" w:cstheme="minorHAnsi"/>
                <w:b/>
                <w:bCs/>
                <w:sz w:val="20"/>
                <w:szCs w:val="20"/>
              </w:rPr>
            </w:pPr>
            <w:r w:rsidRPr="00E54FB6">
              <w:rPr>
                <w:rFonts w:asciiTheme="minorHAnsi" w:hAnsiTheme="minorHAnsi" w:cstheme="minorHAnsi"/>
                <w:b/>
                <w:bCs/>
                <w:sz w:val="20"/>
                <w:szCs w:val="20"/>
              </w:rPr>
              <w:t>Compete</w:t>
            </w:r>
            <w:r w:rsidR="00246C6E" w:rsidRPr="00E54FB6">
              <w:rPr>
                <w:rFonts w:asciiTheme="minorHAnsi" w:hAnsiTheme="minorHAnsi" w:cstheme="minorHAnsi"/>
                <w:b/>
                <w:bCs/>
                <w:sz w:val="20"/>
                <w:szCs w:val="20"/>
              </w:rPr>
              <w:t>ncy d</w:t>
            </w:r>
            <w:r w:rsidRPr="00E54FB6">
              <w:rPr>
                <w:rFonts w:asciiTheme="minorHAnsi" w:hAnsiTheme="minorHAnsi" w:cstheme="minorHAnsi"/>
                <w:b/>
                <w:bCs/>
                <w:sz w:val="20"/>
                <w:szCs w:val="20"/>
              </w:rPr>
              <w:t>escription</w:t>
            </w:r>
          </w:p>
        </w:tc>
        <w:tc>
          <w:tcPr>
            <w:tcW w:w="2689" w:type="pct"/>
            <w:shd w:val="clear" w:color="auto" w:fill="002060"/>
          </w:tcPr>
          <w:p w14:paraId="11449FE4" w14:textId="77777777" w:rsidR="00756520" w:rsidRPr="00E54FB6" w:rsidRDefault="00246C6E" w:rsidP="00E54FB6">
            <w:pPr>
              <w:autoSpaceDE w:val="0"/>
              <w:autoSpaceDN w:val="0"/>
              <w:adjustRightInd w:val="0"/>
              <w:spacing w:line="252" w:lineRule="auto"/>
              <w:rPr>
                <w:rFonts w:asciiTheme="minorHAnsi" w:hAnsiTheme="minorHAnsi" w:cstheme="minorHAnsi"/>
                <w:b/>
                <w:bCs/>
                <w:sz w:val="20"/>
                <w:szCs w:val="20"/>
              </w:rPr>
            </w:pPr>
            <w:r w:rsidRPr="00E54FB6">
              <w:rPr>
                <w:rFonts w:asciiTheme="minorHAnsi" w:hAnsiTheme="minorHAnsi" w:cstheme="minorHAnsi"/>
                <w:b/>
                <w:bCs/>
                <w:sz w:val="20"/>
                <w:szCs w:val="20"/>
              </w:rPr>
              <w:t>Behavioural i</w:t>
            </w:r>
            <w:r w:rsidR="00756520" w:rsidRPr="00E54FB6">
              <w:rPr>
                <w:rFonts w:asciiTheme="minorHAnsi" w:hAnsiTheme="minorHAnsi" w:cstheme="minorHAnsi"/>
                <w:b/>
                <w:bCs/>
                <w:sz w:val="20"/>
                <w:szCs w:val="20"/>
              </w:rPr>
              <w:t>ndicators</w:t>
            </w:r>
          </w:p>
        </w:tc>
      </w:tr>
      <w:tr w:rsidR="00756520" w:rsidRPr="00E54FB6" w14:paraId="0049DE4F" w14:textId="77777777" w:rsidTr="000B0AB2">
        <w:tc>
          <w:tcPr>
            <w:tcW w:w="786" w:type="pct"/>
            <w:shd w:val="clear" w:color="auto" w:fill="F2F2F2" w:themeFill="background1" w:themeFillShade="F2"/>
          </w:tcPr>
          <w:p w14:paraId="4D399243" w14:textId="77777777" w:rsidR="00756520" w:rsidRPr="00E54FB6" w:rsidRDefault="00756520" w:rsidP="00E54FB6">
            <w:pPr>
              <w:autoSpaceDE w:val="0"/>
              <w:autoSpaceDN w:val="0"/>
              <w:adjustRightInd w:val="0"/>
              <w:spacing w:line="252" w:lineRule="auto"/>
              <w:rPr>
                <w:rFonts w:asciiTheme="minorHAnsi" w:hAnsiTheme="minorHAnsi" w:cstheme="minorHAnsi"/>
                <w:b/>
                <w:bCs/>
                <w:sz w:val="20"/>
                <w:szCs w:val="20"/>
              </w:rPr>
            </w:pPr>
            <w:r w:rsidRPr="00E54FB6">
              <w:rPr>
                <w:rFonts w:asciiTheme="minorHAnsi" w:hAnsiTheme="minorHAnsi" w:cstheme="minorHAnsi"/>
                <w:b/>
                <w:bCs/>
                <w:sz w:val="20"/>
                <w:szCs w:val="20"/>
              </w:rPr>
              <w:t xml:space="preserve">Adapts to </w:t>
            </w:r>
            <w:r w:rsidR="00246C6E" w:rsidRPr="00E54FB6">
              <w:rPr>
                <w:rFonts w:asciiTheme="minorHAnsi" w:hAnsiTheme="minorHAnsi" w:cstheme="minorHAnsi"/>
                <w:b/>
                <w:bCs/>
                <w:sz w:val="20"/>
                <w:szCs w:val="20"/>
              </w:rPr>
              <w:t>c</w:t>
            </w:r>
            <w:r w:rsidRPr="00E54FB6">
              <w:rPr>
                <w:rFonts w:asciiTheme="minorHAnsi" w:hAnsiTheme="minorHAnsi" w:cstheme="minorHAnsi"/>
                <w:b/>
                <w:bCs/>
                <w:sz w:val="20"/>
                <w:szCs w:val="20"/>
              </w:rPr>
              <w:t>hange</w:t>
            </w:r>
          </w:p>
        </w:tc>
        <w:tc>
          <w:tcPr>
            <w:tcW w:w="1526" w:type="pct"/>
            <w:shd w:val="clear" w:color="auto" w:fill="auto"/>
          </w:tcPr>
          <w:p w14:paraId="34ACE749" w14:textId="77777777" w:rsidR="00756520" w:rsidRPr="00E54FB6" w:rsidRDefault="00756520" w:rsidP="00E54FB6">
            <w:pPr>
              <w:autoSpaceDE w:val="0"/>
              <w:autoSpaceDN w:val="0"/>
              <w:adjustRightInd w:val="0"/>
              <w:spacing w:line="252" w:lineRule="auto"/>
              <w:rPr>
                <w:rFonts w:asciiTheme="minorHAnsi" w:hAnsiTheme="minorHAnsi" w:cstheme="minorHAnsi"/>
                <w:sz w:val="20"/>
                <w:szCs w:val="20"/>
              </w:rPr>
            </w:pPr>
            <w:r w:rsidRPr="00E54FB6">
              <w:rPr>
                <w:rFonts w:asciiTheme="minorHAnsi" w:hAnsiTheme="minorHAnsi" w:cstheme="minorHAnsi"/>
                <w:sz w:val="20"/>
                <w:szCs w:val="20"/>
              </w:rPr>
              <w:t>Demonstrating flexibility by changing plans, approach and focus to effectively respond to changed circumstances in terms of new ideas and ways of working.</w:t>
            </w:r>
          </w:p>
        </w:tc>
        <w:tc>
          <w:tcPr>
            <w:tcW w:w="2689" w:type="pct"/>
            <w:shd w:val="clear" w:color="auto" w:fill="auto"/>
          </w:tcPr>
          <w:p w14:paraId="6831B847" w14:textId="77777777" w:rsidR="00756520" w:rsidRPr="00E54FB6" w:rsidRDefault="00756520" w:rsidP="00E54FB6">
            <w:pPr>
              <w:numPr>
                <w:ilvl w:val="0"/>
                <w:numId w:val="20"/>
              </w:numPr>
              <w:autoSpaceDE w:val="0"/>
              <w:autoSpaceDN w:val="0"/>
              <w:adjustRightInd w:val="0"/>
              <w:spacing w:line="252" w:lineRule="auto"/>
              <w:rPr>
                <w:rFonts w:asciiTheme="minorHAnsi" w:hAnsiTheme="minorHAnsi" w:cstheme="minorHAnsi"/>
                <w:sz w:val="20"/>
                <w:szCs w:val="20"/>
              </w:rPr>
            </w:pPr>
            <w:r w:rsidRPr="00E54FB6">
              <w:rPr>
                <w:rFonts w:asciiTheme="minorHAnsi" w:hAnsiTheme="minorHAnsi" w:cstheme="minorHAnsi"/>
                <w:sz w:val="20"/>
                <w:szCs w:val="20"/>
              </w:rPr>
              <w:t>Responds quickly and positively to changes in the work environment without waiting for supervisor direction.</w:t>
            </w:r>
          </w:p>
          <w:p w14:paraId="5677770D" w14:textId="77777777" w:rsidR="00756520" w:rsidRPr="00E54FB6" w:rsidRDefault="00756520" w:rsidP="00E54FB6">
            <w:pPr>
              <w:numPr>
                <w:ilvl w:val="0"/>
                <w:numId w:val="20"/>
              </w:numPr>
              <w:autoSpaceDE w:val="0"/>
              <w:autoSpaceDN w:val="0"/>
              <w:adjustRightInd w:val="0"/>
              <w:spacing w:line="252" w:lineRule="auto"/>
              <w:rPr>
                <w:rFonts w:asciiTheme="minorHAnsi" w:hAnsiTheme="minorHAnsi" w:cstheme="minorHAnsi"/>
                <w:sz w:val="20"/>
                <w:szCs w:val="20"/>
              </w:rPr>
            </w:pPr>
            <w:r w:rsidRPr="00E54FB6">
              <w:rPr>
                <w:rFonts w:asciiTheme="minorHAnsi" w:hAnsiTheme="minorHAnsi" w:cstheme="minorHAnsi"/>
                <w:sz w:val="20"/>
                <w:szCs w:val="20"/>
              </w:rPr>
              <w:t>Adopts, supports and applies new ideas and ways of working.</w:t>
            </w:r>
          </w:p>
          <w:p w14:paraId="401EFFD8" w14:textId="77777777" w:rsidR="00756520" w:rsidRPr="00E54FB6" w:rsidRDefault="00756520" w:rsidP="00E54FB6">
            <w:pPr>
              <w:numPr>
                <w:ilvl w:val="0"/>
                <w:numId w:val="20"/>
              </w:numPr>
              <w:autoSpaceDE w:val="0"/>
              <w:autoSpaceDN w:val="0"/>
              <w:adjustRightInd w:val="0"/>
              <w:spacing w:line="252" w:lineRule="auto"/>
              <w:rPr>
                <w:rFonts w:asciiTheme="minorHAnsi" w:hAnsiTheme="minorHAnsi" w:cstheme="minorHAnsi"/>
                <w:b/>
                <w:bCs/>
                <w:sz w:val="20"/>
                <w:szCs w:val="20"/>
              </w:rPr>
            </w:pPr>
            <w:r w:rsidRPr="00E54FB6">
              <w:rPr>
                <w:rFonts w:asciiTheme="minorHAnsi" w:hAnsiTheme="minorHAnsi" w:cstheme="minorHAnsi"/>
                <w:sz w:val="20"/>
                <w:szCs w:val="20"/>
              </w:rPr>
              <w:t>Recognises when existing approach and/or assumptions are no longer valid and responds appropriately.</w:t>
            </w:r>
          </w:p>
        </w:tc>
      </w:tr>
      <w:tr w:rsidR="00756520" w:rsidRPr="00E54FB6" w14:paraId="2C4117A9" w14:textId="77777777" w:rsidTr="000B0AB2">
        <w:tc>
          <w:tcPr>
            <w:tcW w:w="786" w:type="pct"/>
            <w:shd w:val="clear" w:color="auto" w:fill="F2F2F2" w:themeFill="background1" w:themeFillShade="F2"/>
          </w:tcPr>
          <w:p w14:paraId="2CE23233" w14:textId="77777777" w:rsidR="00756520" w:rsidRPr="00E54FB6" w:rsidRDefault="00756520" w:rsidP="00E54FB6">
            <w:pPr>
              <w:autoSpaceDE w:val="0"/>
              <w:autoSpaceDN w:val="0"/>
              <w:adjustRightInd w:val="0"/>
              <w:spacing w:line="252" w:lineRule="auto"/>
              <w:rPr>
                <w:rFonts w:asciiTheme="minorHAnsi" w:hAnsiTheme="minorHAnsi" w:cstheme="minorHAnsi"/>
                <w:b/>
                <w:bCs/>
                <w:sz w:val="20"/>
                <w:szCs w:val="20"/>
              </w:rPr>
            </w:pPr>
            <w:r w:rsidRPr="00E54FB6">
              <w:rPr>
                <w:rFonts w:asciiTheme="minorHAnsi" w:hAnsiTheme="minorHAnsi" w:cstheme="minorHAnsi"/>
                <w:b/>
                <w:bCs/>
                <w:sz w:val="20"/>
                <w:szCs w:val="20"/>
              </w:rPr>
              <w:t xml:space="preserve">Innovation </w:t>
            </w:r>
          </w:p>
        </w:tc>
        <w:tc>
          <w:tcPr>
            <w:tcW w:w="1526" w:type="pct"/>
            <w:shd w:val="clear" w:color="auto" w:fill="auto"/>
          </w:tcPr>
          <w:p w14:paraId="7CAC9C87" w14:textId="77777777" w:rsidR="00756520" w:rsidRPr="00E54FB6" w:rsidRDefault="00756520" w:rsidP="00E54FB6">
            <w:pPr>
              <w:autoSpaceDE w:val="0"/>
              <w:autoSpaceDN w:val="0"/>
              <w:adjustRightInd w:val="0"/>
              <w:spacing w:line="252" w:lineRule="auto"/>
              <w:rPr>
                <w:rFonts w:asciiTheme="minorHAnsi" w:hAnsiTheme="minorHAnsi" w:cstheme="minorHAnsi"/>
                <w:sz w:val="20"/>
                <w:szCs w:val="20"/>
              </w:rPr>
            </w:pPr>
            <w:r w:rsidRPr="00E54FB6">
              <w:rPr>
                <w:rFonts w:asciiTheme="minorHAnsi" w:hAnsiTheme="minorHAnsi" w:cstheme="minorHAnsi"/>
                <w:sz w:val="20"/>
                <w:szCs w:val="20"/>
              </w:rPr>
              <w:t>Identifying ways to improve how business is done and, by taking sensible risks, being prepared to make mistakes and considering a wide range of factors (including those not traditionally associated with the work area), generating imaginative alternative approaches.</w:t>
            </w:r>
          </w:p>
        </w:tc>
        <w:tc>
          <w:tcPr>
            <w:tcW w:w="2689" w:type="pct"/>
            <w:shd w:val="clear" w:color="auto" w:fill="auto"/>
          </w:tcPr>
          <w:p w14:paraId="04FDD2A5" w14:textId="77777777" w:rsidR="00756520" w:rsidRPr="00E54FB6" w:rsidRDefault="00756520" w:rsidP="00E54FB6">
            <w:pPr>
              <w:numPr>
                <w:ilvl w:val="0"/>
                <w:numId w:val="21"/>
              </w:numPr>
              <w:autoSpaceDE w:val="0"/>
              <w:autoSpaceDN w:val="0"/>
              <w:adjustRightInd w:val="0"/>
              <w:spacing w:line="252" w:lineRule="auto"/>
              <w:rPr>
                <w:rFonts w:asciiTheme="minorHAnsi" w:hAnsiTheme="minorHAnsi" w:cstheme="minorHAnsi"/>
                <w:sz w:val="20"/>
                <w:szCs w:val="20"/>
              </w:rPr>
            </w:pPr>
            <w:r w:rsidRPr="00E54FB6">
              <w:rPr>
                <w:rFonts w:asciiTheme="minorHAnsi" w:hAnsiTheme="minorHAnsi" w:cstheme="minorHAnsi"/>
                <w:sz w:val="20"/>
                <w:szCs w:val="20"/>
              </w:rPr>
              <w:t>Identifies opportunities for improving procedures and develops and applies ideas or new approaches, alone or with others.</w:t>
            </w:r>
          </w:p>
          <w:p w14:paraId="1886B120" w14:textId="77777777" w:rsidR="00756520" w:rsidRPr="00E54FB6" w:rsidRDefault="00756520" w:rsidP="00E54FB6">
            <w:pPr>
              <w:numPr>
                <w:ilvl w:val="0"/>
                <w:numId w:val="21"/>
              </w:numPr>
              <w:autoSpaceDE w:val="0"/>
              <w:autoSpaceDN w:val="0"/>
              <w:adjustRightInd w:val="0"/>
              <w:spacing w:line="252" w:lineRule="auto"/>
              <w:rPr>
                <w:rFonts w:asciiTheme="minorHAnsi" w:hAnsiTheme="minorHAnsi" w:cstheme="minorHAnsi"/>
                <w:sz w:val="20"/>
                <w:szCs w:val="20"/>
              </w:rPr>
            </w:pPr>
            <w:r w:rsidRPr="00E54FB6">
              <w:rPr>
                <w:rFonts w:asciiTheme="minorHAnsi" w:hAnsiTheme="minorHAnsi" w:cstheme="minorHAnsi"/>
                <w:sz w:val="20"/>
                <w:szCs w:val="20"/>
              </w:rPr>
              <w:t>Develops and applies innovative solutions to problems.</w:t>
            </w:r>
          </w:p>
          <w:p w14:paraId="0245E069" w14:textId="77777777" w:rsidR="00756520" w:rsidRPr="00E54FB6" w:rsidRDefault="00756520" w:rsidP="00E54FB6">
            <w:pPr>
              <w:numPr>
                <w:ilvl w:val="0"/>
                <w:numId w:val="21"/>
              </w:numPr>
              <w:autoSpaceDE w:val="0"/>
              <w:autoSpaceDN w:val="0"/>
              <w:adjustRightInd w:val="0"/>
              <w:spacing w:line="252" w:lineRule="auto"/>
              <w:rPr>
                <w:rFonts w:asciiTheme="minorHAnsi" w:hAnsiTheme="minorHAnsi" w:cstheme="minorHAnsi"/>
                <w:sz w:val="20"/>
                <w:szCs w:val="20"/>
              </w:rPr>
            </w:pPr>
            <w:r w:rsidRPr="00E54FB6">
              <w:rPr>
                <w:rFonts w:asciiTheme="minorHAnsi" w:hAnsiTheme="minorHAnsi" w:cstheme="minorHAnsi"/>
                <w:sz w:val="20"/>
                <w:szCs w:val="20"/>
              </w:rPr>
              <w:t>Looks for solutions and ideas in non-traditional places while retaining a commercial and pragmatic approach to their application.</w:t>
            </w:r>
          </w:p>
          <w:p w14:paraId="4DBED012" w14:textId="77777777" w:rsidR="00756520" w:rsidRPr="00E54FB6" w:rsidRDefault="00756520" w:rsidP="00E54FB6">
            <w:pPr>
              <w:numPr>
                <w:ilvl w:val="0"/>
                <w:numId w:val="21"/>
              </w:numPr>
              <w:autoSpaceDE w:val="0"/>
              <w:autoSpaceDN w:val="0"/>
              <w:adjustRightInd w:val="0"/>
              <w:spacing w:line="252" w:lineRule="auto"/>
              <w:rPr>
                <w:rFonts w:asciiTheme="minorHAnsi" w:hAnsiTheme="minorHAnsi" w:cstheme="minorHAnsi"/>
                <w:b/>
                <w:bCs/>
                <w:sz w:val="20"/>
                <w:szCs w:val="20"/>
              </w:rPr>
            </w:pPr>
            <w:r w:rsidRPr="00E54FB6">
              <w:rPr>
                <w:rFonts w:asciiTheme="minorHAnsi" w:hAnsiTheme="minorHAnsi" w:cstheme="minorHAnsi"/>
                <w:sz w:val="20"/>
                <w:szCs w:val="20"/>
              </w:rPr>
              <w:t>Through actions, embraces a culture of continuous improvement.</w:t>
            </w:r>
          </w:p>
        </w:tc>
      </w:tr>
      <w:tr w:rsidR="00756520" w:rsidRPr="00E54FB6" w14:paraId="5BD6BB84" w14:textId="77777777" w:rsidTr="000B0AB2">
        <w:tc>
          <w:tcPr>
            <w:tcW w:w="786" w:type="pct"/>
            <w:shd w:val="clear" w:color="auto" w:fill="F2F2F2" w:themeFill="background1" w:themeFillShade="F2"/>
          </w:tcPr>
          <w:p w14:paraId="5835860F" w14:textId="77777777" w:rsidR="00756520" w:rsidRPr="00E54FB6" w:rsidRDefault="00246C6E" w:rsidP="00E54FB6">
            <w:pPr>
              <w:autoSpaceDE w:val="0"/>
              <w:autoSpaceDN w:val="0"/>
              <w:adjustRightInd w:val="0"/>
              <w:spacing w:line="252" w:lineRule="auto"/>
              <w:rPr>
                <w:rFonts w:asciiTheme="minorHAnsi" w:hAnsiTheme="minorHAnsi" w:cstheme="minorHAnsi"/>
                <w:b/>
                <w:bCs/>
                <w:sz w:val="20"/>
                <w:szCs w:val="20"/>
              </w:rPr>
            </w:pPr>
            <w:r w:rsidRPr="00E54FB6">
              <w:rPr>
                <w:rFonts w:asciiTheme="minorHAnsi" w:hAnsiTheme="minorHAnsi" w:cstheme="minorHAnsi"/>
                <w:b/>
                <w:bCs/>
                <w:sz w:val="20"/>
                <w:szCs w:val="20"/>
              </w:rPr>
              <w:t>Leads c</w:t>
            </w:r>
            <w:r w:rsidR="00756520" w:rsidRPr="00E54FB6">
              <w:rPr>
                <w:rFonts w:asciiTheme="minorHAnsi" w:hAnsiTheme="minorHAnsi" w:cstheme="minorHAnsi"/>
                <w:b/>
                <w:bCs/>
                <w:sz w:val="20"/>
                <w:szCs w:val="20"/>
              </w:rPr>
              <w:t xml:space="preserve">hange </w:t>
            </w:r>
          </w:p>
        </w:tc>
        <w:tc>
          <w:tcPr>
            <w:tcW w:w="1526" w:type="pct"/>
            <w:shd w:val="clear" w:color="auto" w:fill="auto"/>
          </w:tcPr>
          <w:p w14:paraId="1864DB39" w14:textId="77777777" w:rsidR="00756520" w:rsidRPr="00E54FB6" w:rsidRDefault="00756520" w:rsidP="00E54FB6">
            <w:pPr>
              <w:autoSpaceDE w:val="0"/>
              <w:autoSpaceDN w:val="0"/>
              <w:adjustRightInd w:val="0"/>
              <w:spacing w:line="252" w:lineRule="auto"/>
              <w:rPr>
                <w:rFonts w:asciiTheme="minorHAnsi" w:hAnsiTheme="minorHAnsi" w:cstheme="minorHAnsi"/>
                <w:sz w:val="20"/>
                <w:szCs w:val="20"/>
              </w:rPr>
            </w:pPr>
            <w:r w:rsidRPr="00E54FB6">
              <w:rPr>
                <w:rFonts w:asciiTheme="minorHAnsi" w:hAnsiTheme="minorHAnsi" w:cstheme="minorHAnsi"/>
                <w:sz w:val="20"/>
                <w:szCs w:val="20"/>
              </w:rPr>
              <w:t>Inspiring others to embrace change and, by providing constructive and positive leadership during difficult change periods, facilitating the implementation and acceptance of change. Providing a role model for change.</w:t>
            </w:r>
          </w:p>
        </w:tc>
        <w:tc>
          <w:tcPr>
            <w:tcW w:w="2689" w:type="pct"/>
            <w:shd w:val="clear" w:color="auto" w:fill="auto"/>
          </w:tcPr>
          <w:p w14:paraId="703AD127" w14:textId="77777777" w:rsidR="00756520" w:rsidRPr="00E54FB6" w:rsidRDefault="00756520" w:rsidP="00E54FB6">
            <w:pPr>
              <w:numPr>
                <w:ilvl w:val="0"/>
                <w:numId w:val="22"/>
              </w:numPr>
              <w:autoSpaceDE w:val="0"/>
              <w:autoSpaceDN w:val="0"/>
              <w:adjustRightInd w:val="0"/>
              <w:spacing w:line="252" w:lineRule="auto"/>
              <w:rPr>
                <w:rFonts w:asciiTheme="minorHAnsi" w:hAnsiTheme="minorHAnsi" w:cstheme="minorHAnsi"/>
                <w:sz w:val="20"/>
                <w:szCs w:val="20"/>
              </w:rPr>
            </w:pPr>
            <w:r w:rsidRPr="00E54FB6">
              <w:rPr>
                <w:rFonts w:asciiTheme="minorHAnsi" w:hAnsiTheme="minorHAnsi" w:cstheme="minorHAnsi"/>
                <w:sz w:val="20"/>
                <w:szCs w:val="20"/>
              </w:rPr>
              <w:t>Evaluates the status quo, takes risks, innovates and encourages others to do the same.</w:t>
            </w:r>
          </w:p>
          <w:p w14:paraId="1B76AEE5" w14:textId="77777777" w:rsidR="00756520" w:rsidRPr="00E54FB6" w:rsidRDefault="00756520" w:rsidP="00E54FB6">
            <w:pPr>
              <w:numPr>
                <w:ilvl w:val="0"/>
                <w:numId w:val="22"/>
              </w:numPr>
              <w:autoSpaceDE w:val="0"/>
              <w:autoSpaceDN w:val="0"/>
              <w:adjustRightInd w:val="0"/>
              <w:spacing w:line="252" w:lineRule="auto"/>
              <w:rPr>
                <w:rFonts w:asciiTheme="minorHAnsi" w:hAnsiTheme="minorHAnsi" w:cstheme="minorHAnsi"/>
                <w:sz w:val="20"/>
                <w:szCs w:val="20"/>
              </w:rPr>
            </w:pPr>
            <w:r w:rsidRPr="00E54FB6">
              <w:rPr>
                <w:rFonts w:asciiTheme="minorHAnsi" w:hAnsiTheme="minorHAnsi" w:cstheme="minorHAnsi"/>
                <w:sz w:val="20"/>
                <w:szCs w:val="20"/>
              </w:rPr>
              <w:t>Takes the initiative and is accountable for actions.</w:t>
            </w:r>
          </w:p>
          <w:p w14:paraId="3320460F" w14:textId="77777777" w:rsidR="00756520" w:rsidRPr="00E54FB6" w:rsidRDefault="00756520" w:rsidP="00E54FB6">
            <w:pPr>
              <w:numPr>
                <w:ilvl w:val="0"/>
                <w:numId w:val="22"/>
              </w:numPr>
              <w:autoSpaceDE w:val="0"/>
              <w:autoSpaceDN w:val="0"/>
              <w:adjustRightInd w:val="0"/>
              <w:spacing w:line="252" w:lineRule="auto"/>
              <w:rPr>
                <w:rFonts w:asciiTheme="minorHAnsi" w:hAnsiTheme="minorHAnsi" w:cstheme="minorHAnsi"/>
                <w:sz w:val="20"/>
                <w:szCs w:val="20"/>
              </w:rPr>
            </w:pPr>
            <w:r w:rsidRPr="00E54FB6">
              <w:rPr>
                <w:rFonts w:asciiTheme="minorHAnsi" w:hAnsiTheme="minorHAnsi" w:cstheme="minorHAnsi"/>
                <w:sz w:val="20"/>
                <w:szCs w:val="20"/>
              </w:rPr>
              <w:t>Engages others to drive towards a shared vision or goal and shows resilience and adaptability in responding to changing circumstances.</w:t>
            </w:r>
          </w:p>
          <w:p w14:paraId="782C7022" w14:textId="77777777" w:rsidR="00756520" w:rsidRPr="00E54FB6" w:rsidRDefault="00756520" w:rsidP="00E54FB6">
            <w:pPr>
              <w:numPr>
                <w:ilvl w:val="0"/>
                <w:numId w:val="22"/>
              </w:numPr>
              <w:autoSpaceDE w:val="0"/>
              <w:autoSpaceDN w:val="0"/>
              <w:adjustRightInd w:val="0"/>
              <w:spacing w:line="252" w:lineRule="auto"/>
              <w:rPr>
                <w:rFonts w:asciiTheme="minorHAnsi" w:hAnsiTheme="minorHAnsi" w:cstheme="minorHAnsi"/>
                <w:b/>
                <w:bCs/>
                <w:sz w:val="20"/>
                <w:szCs w:val="20"/>
              </w:rPr>
            </w:pPr>
            <w:r w:rsidRPr="00E54FB6">
              <w:rPr>
                <w:rFonts w:asciiTheme="minorHAnsi" w:hAnsiTheme="minorHAnsi" w:cstheme="minorHAnsi"/>
                <w:sz w:val="20"/>
                <w:szCs w:val="20"/>
              </w:rPr>
              <w:t>Applies knowledge of the external environment and potential opportunities and risks to take proactive action and make appropriate changes.</w:t>
            </w:r>
          </w:p>
        </w:tc>
      </w:tr>
    </w:tbl>
    <w:p w14:paraId="5C373B9E" w14:textId="77777777" w:rsidR="00E54FB6" w:rsidRDefault="00E54FB6" w:rsidP="00E84E35">
      <w:pPr>
        <w:autoSpaceDE w:val="0"/>
        <w:autoSpaceDN w:val="0"/>
        <w:adjustRightInd w:val="0"/>
        <w:spacing w:before="120" w:after="120" w:line="252" w:lineRule="auto"/>
        <w:rPr>
          <w:rFonts w:asciiTheme="minorHAnsi" w:hAnsiTheme="minorHAnsi" w:cstheme="minorHAnsi"/>
          <w:b/>
          <w:bCs/>
        </w:rPr>
      </w:pPr>
    </w:p>
    <w:p w14:paraId="198D2E97" w14:textId="77777777" w:rsidR="00E54FB6" w:rsidRDefault="00E54FB6">
      <w:pPr>
        <w:rPr>
          <w:rFonts w:asciiTheme="minorHAnsi" w:hAnsiTheme="minorHAnsi" w:cstheme="minorHAnsi"/>
          <w:b/>
          <w:bCs/>
        </w:rPr>
      </w:pPr>
      <w:r>
        <w:rPr>
          <w:rFonts w:asciiTheme="minorHAnsi" w:hAnsiTheme="minorHAnsi" w:cstheme="minorHAnsi"/>
          <w:b/>
          <w:bCs/>
        </w:rPr>
        <w:br w:type="page"/>
      </w:r>
    </w:p>
    <w:p w14:paraId="787464A3" w14:textId="4DF70BD1" w:rsidR="00756520" w:rsidRPr="00E84E35" w:rsidRDefault="00756520" w:rsidP="00E84E35">
      <w:pPr>
        <w:autoSpaceDE w:val="0"/>
        <w:autoSpaceDN w:val="0"/>
        <w:adjustRightInd w:val="0"/>
        <w:spacing w:before="120" w:after="120" w:line="252" w:lineRule="auto"/>
        <w:rPr>
          <w:rFonts w:asciiTheme="minorHAnsi" w:hAnsiTheme="minorHAnsi" w:cstheme="minorHAnsi"/>
          <w:b/>
          <w:bCs/>
        </w:rPr>
      </w:pPr>
      <w:r w:rsidRPr="00E84E35">
        <w:rPr>
          <w:rFonts w:asciiTheme="minorHAnsi" w:hAnsiTheme="minorHAnsi" w:cstheme="minorHAnsi"/>
          <w:b/>
          <w:bCs/>
        </w:rPr>
        <w:lastRenderedPageBreak/>
        <w:t>Planning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
        <w:gridCol w:w="2752"/>
        <w:gridCol w:w="4847"/>
      </w:tblGrid>
      <w:tr w:rsidR="00756520" w:rsidRPr="00E54FB6" w14:paraId="4DB6183D" w14:textId="77777777" w:rsidTr="000B0AB2">
        <w:tc>
          <w:tcPr>
            <w:tcW w:w="2311" w:type="pct"/>
            <w:gridSpan w:val="2"/>
            <w:shd w:val="clear" w:color="auto" w:fill="002060"/>
          </w:tcPr>
          <w:p w14:paraId="22146350" w14:textId="77777777" w:rsidR="00756520" w:rsidRPr="00E54FB6" w:rsidRDefault="00246C6E" w:rsidP="00E54FB6">
            <w:pPr>
              <w:autoSpaceDE w:val="0"/>
              <w:autoSpaceDN w:val="0"/>
              <w:adjustRightInd w:val="0"/>
              <w:spacing w:line="252" w:lineRule="auto"/>
              <w:rPr>
                <w:rFonts w:asciiTheme="minorHAnsi" w:hAnsiTheme="minorHAnsi" w:cstheme="minorHAnsi"/>
                <w:b/>
                <w:bCs/>
                <w:sz w:val="20"/>
                <w:szCs w:val="20"/>
              </w:rPr>
            </w:pPr>
            <w:r w:rsidRPr="00E54FB6">
              <w:rPr>
                <w:rFonts w:asciiTheme="minorHAnsi" w:hAnsiTheme="minorHAnsi" w:cstheme="minorHAnsi"/>
                <w:b/>
                <w:bCs/>
                <w:sz w:val="20"/>
                <w:szCs w:val="20"/>
              </w:rPr>
              <w:t>Competency d</w:t>
            </w:r>
            <w:r w:rsidR="00756520" w:rsidRPr="00E54FB6">
              <w:rPr>
                <w:rFonts w:asciiTheme="minorHAnsi" w:hAnsiTheme="minorHAnsi" w:cstheme="minorHAnsi"/>
                <w:b/>
                <w:bCs/>
                <w:sz w:val="20"/>
                <w:szCs w:val="20"/>
              </w:rPr>
              <w:t>escription</w:t>
            </w:r>
          </w:p>
        </w:tc>
        <w:tc>
          <w:tcPr>
            <w:tcW w:w="2689" w:type="pct"/>
            <w:shd w:val="clear" w:color="auto" w:fill="002060"/>
          </w:tcPr>
          <w:p w14:paraId="0332C4D7" w14:textId="77777777" w:rsidR="00756520" w:rsidRPr="00E54FB6" w:rsidRDefault="00756520" w:rsidP="00E54FB6">
            <w:pPr>
              <w:autoSpaceDE w:val="0"/>
              <w:autoSpaceDN w:val="0"/>
              <w:adjustRightInd w:val="0"/>
              <w:spacing w:line="252" w:lineRule="auto"/>
              <w:rPr>
                <w:rFonts w:asciiTheme="minorHAnsi" w:hAnsiTheme="minorHAnsi" w:cstheme="minorHAnsi"/>
                <w:b/>
                <w:bCs/>
                <w:sz w:val="20"/>
                <w:szCs w:val="20"/>
              </w:rPr>
            </w:pPr>
            <w:r w:rsidRPr="00E54FB6">
              <w:rPr>
                <w:rFonts w:asciiTheme="minorHAnsi" w:hAnsiTheme="minorHAnsi" w:cstheme="minorHAnsi"/>
                <w:b/>
                <w:bCs/>
                <w:sz w:val="20"/>
                <w:szCs w:val="20"/>
              </w:rPr>
              <w:t xml:space="preserve">Behavioural </w:t>
            </w:r>
            <w:r w:rsidR="00246C6E" w:rsidRPr="00E54FB6">
              <w:rPr>
                <w:rFonts w:asciiTheme="minorHAnsi" w:hAnsiTheme="minorHAnsi" w:cstheme="minorHAnsi"/>
                <w:b/>
                <w:bCs/>
                <w:sz w:val="20"/>
                <w:szCs w:val="20"/>
              </w:rPr>
              <w:t>i</w:t>
            </w:r>
            <w:r w:rsidRPr="00E54FB6">
              <w:rPr>
                <w:rFonts w:asciiTheme="minorHAnsi" w:hAnsiTheme="minorHAnsi" w:cstheme="minorHAnsi"/>
                <w:b/>
                <w:bCs/>
                <w:sz w:val="20"/>
                <w:szCs w:val="20"/>
              </w:rPr>
              <w:t>ndicators</w:t>
            </w:r>
          </w:p>
        </w:tc>
      </w:tr>
      <w:tr w:rsidR="00756520" w:rsidRPr="00E54FB6" w14:paraId="2BC1C971" w14:textId="77777777" w:rsidTr="000B0AB2">
        <w:tc>
          <w:tcPr>
            <w:tcW w:w="786" w:type="pct"/>
            <w:shd w:val="clear" w:color="auto" w:fill="F2F2F2" w:themeFill="background1" w:themeFillShade="F2"/>
          </w:tcPr>
          <w:p w14:paraId="5DCCB57A" w14:textId="77777777" w:rsidR="00756520" w:rsidRPr="00E54FB6" w:rsidRDefault="00756520" w:rsidP="00E54FB6">
            <w:pPr>
              <w:autoSpaceDE w:val="0"/>
              <w:autoSpaceDN w:val="0"/>
              <w:adjustRightInd w:val="0"/>
              <w:spacing w:line="252" w:lineRule="auto"/>
              <w:rPr>
                <w:rFonts w:asciiTheme="minorHAnsi" w:hAnsiTheme="minorHAnsi" w:cstheme="minorHAnsi"/>
                <w:b/>
                <w:bCs/>
                <w:sz w:val="20"/>
                <w:szCs w:val="20"/>
              </w:rPr>
            </w:pPr>
            <w:r w:rsidRPr="00E54FB6">
              <w:rPr>
                <w:rFonts w:asciiTheme="minorHAnsi" w:hAnsiTheme="minorHAnsi" w:cstheme="minorHAnsi"/>
                <w:b/>
                <w:bCs/>
                <w:sz w:val="20"/>
                <w:szCs w:val="20"/>
              </w:rPr>
              <w:t xml:space="preserve">Organising </w:t>
            </w:r>
          </w:p>
        </w:tc>
        <w:tc>
          <w:tcPr>
            <w:tcW w:w="1526" w:type="pct"/>
            <w:shd w:val="clear" w:color="auto" w:fill="auto"/>
          </w:tcPr>
          <w:p w14:paraId="115AE795" w14:textId="77777777" w:rsidR="00756520" w:rsidRPr="00E54FB6" w:rsidRDefault="00756520" w:rsidP="00E54FB6">
            <w:pPr>
              <w:autoSpaceDE w:val="0"/>
              <w:autoSpaceDN w:val="0"/>
              <w:adjustRightInd w:val="0"/>
              <w:spacing w:line="252" w:lineRule="auto"/>
              <w:rPr>
                <w:rFonts w:asciiTheme="minorHAnsi" w:hAnsiTheme="minorHAnsi" w:cstheme="minorHAnsi"/>
                <w:sz w:val="20"/>
                <w:szCs w:val="20"/>
              </w:rPr>
            </w:pPr>
            <w:r w:rsidRPr="00E54FB6">
              <w:rPr>
                <w:rFonts w:asciiTheme="minorHAnsi" w:hAnsiTheme="minorHAnsi" w:cstheme="minorHAnsi"/>
                <w:sz w:val="20"/>
                <w:szCs w:val="20"/>
              </w:rPr>
              <w:t xml:space="preserve">Setting </w:t>
            </w:r>
            <w:proofErr w:type="gramStart"/>
            <w:r w:rsidRPr="00E54FB6">
              <w:rPr>
                <w:rFonts w:asciiTheme="minorHAnsi" w:hAnsiTheme="minorHAnsi" w:cstheme="minorHAnsi"/>
                <w:sz w:val="20"/>
                <w:szCs w:val="20"/>
              </w:rPr>
              <w:t>short and medium term</w:t>
            </w:r>
            <w:proofErr w:type="gramEnd"/>
            <w:r w:rsidRPr="00E54FB6">
              <w:rPr>
                <w:rFonts w:asciiTheme="minorHAnsi" w:hAnsiTheme="minorHAnsi" w:cstheme="minorHAnsi"/>
                <w:sz w:val="20"/>
                <w:szCs w:val="20"/>
              </w:rPr>
              <w:t xml:space="preserve"> targets, priorities and schedules to meet business goals and planning, organising and coordinating resources to meet them.</w:t>
            </w:r>
          </w:p>
        </w:tc>
        <w:tc>
          <w:tcPr>
            <w:tcW w:w="2689" w:type="pct"/>
            <w:shd w:val="clear" w:color="auto" w:fill="auto"/>
          </w:tcPr>
          <w:p w14:paraId="677305EF" w14:textId="77777777" w:rsidR="00756520" w:rsidRPr="00E54FB6" w:rsidRDefault="00756520" w:rsidP="00E54FB6">
            <w:pPr>
              <w:numPr>
                <w:ilvl w:val="0"/>
                <w:numId w:val="23"/>
              </w:numPr>
              <w:autoSpaceDE w:val="0"/>
              <w:autoSpaceDN w:val="0"/>
              <w:adjustRightInd w:val="0"/>
              <w:spacing w:line="252" w:lineRule="auto"/>
              <w:rPr>
                <w:rFonts w:asciiTheme="minorHAnsi" w:hAnsiTheme="minorHAnsi" w:cstheme="minorHAnsi"/>
                <w:sz w:val="20"/>
                <w:szCs w:val="20"/>
              </w:rPr>
            </w:pPr>
            <w:r w:rsidRPr="00E54FB6">
              <w:rPr>
                <w:rFonts w:asciiTheme="minorHAnsi" w:hAnsiTheme="minorHAnsi" w:cstheme="minorHAnsi"/>
                <w:sz w:val="20"/>
                <w:szCs w:val="20"/>
              </w:rPr>
              <w:t xml:space="preserve">Plans in the short and medium term before starting tasks and balances multiple priorities effectively </w:t>
            </w:r>
          </w:p>
          <w:p w14:paraId="42B7949D" w14:textId="77777777" w:rsidR="00756520" w:rsidRPr="00E54FB6" w:rsidRDefault="00756520" w:rsidP="00E54FB6">
            <w:pPr>
              <w:numPr>
                <w:ilvl w:val="0"/>
                <w:numId w:val="23"/>
              </w:numPr>
              <w:autoSpaceDE w:val="0"/>
              <w:autoSpaceDN w:val="0"/>
              <w:adjustRightInd w:val="0"/>
              <w:spacing w:line="252" w:lineRule="auto"/>
              <w:rPr>
                <w:rFonts w:asciiTheme="minorHAnsi" w:hAnsiTheme="minorHAnsi" w:cstheme="minorHAnsi"/>
                <w:sz w:val="20"/>
                <w:szCs w:val="20"/>
              </w:rPr>
            </w:pPr>
            <w:r w:rsidRPr="00E54FB6">
              <w:rPr>
                <w:rFonts w:asciiTheme="minorHAnsi" w:hAnsiTheme="minorHAnsi" w:cstheme="minorHAnsi"/>
                <w:sz w:val="20"/>
                <w:szCs w:val="20"/>
              </w:rPr>
              <w:t>Sets up and monitors time scales, targets and schedules.</w:t>
            </w:r>
          </w:p>
          <w:p w14:paraId="17CD2F5E" w14:textId="77777777" w:rsidR="00756520" w:rsidRPr="00E54FB6" w:rsidRDefault="00756520" w:rsidP="00E54FB6">
            <w:pPr>
              <w:numPr>
                <w:ilvl w:val="0"/>
                <w:numId w:val="23"/>
              </w:numPr>
              <w:autoSpaceDE w:val="0"/>
              <w:autoSpaceDN w:val="0"/>
              <w:adjustRightInd w:val="0"/>
              <w:spacing w:line="252" w:lineRule="auto"/>
              <w:rPr>
                <w:rFonts w:asciiTheme="minorHAnsi" w:hAnsiTheme="minorHAnsi" w:cstheme="minorHAnsi"/>
                <w:sz w:val="20"/>
                <w:szCs w:val="20"/>
              </w:rPr>
            </w:pPr>
            <w:r w:rsidRPr="00E54FB6">
              <w:rPr>
                <w:rFonts w:asciiTheme="minorHAnsi" w:hAnsiTheme="minorHAnsi" w:cstheme="minorHAnsi"/>
                <w:sz w:val="20"/>
                <w:szCs w:val="20"/>
              </w:rPr>
              <w:t>Plans, organises and co-ordinates resources (others and the team) to meet objectives.</w:t>
            </w:r>
          </w:p>
          <w:p w14:paraId="359EE4F1" w14:textId="77777777" w:rsidR="00756520" w:rsidRPr="00E54FB6" w:rsidRDefault="00756520" w:rsidP="00E54FB6">
            <w:pPr>
              <w:numPr>
                <w:ilvl w:val="0"/>
                <w:numId w:val="23"/>
              </w:numPr>
              <w:autoSpaceDE w:val="0"/>
              <w:autoSpaceDN w:val="0"/>
              <w:adjustRightInd w:val="0"/>
              <w:spacing w:line="252" w:lineRule="auto"/>
              <w:rPr>
                <w:rFonts w:asciiTheme="minorHAnsi" w:hAnsiTheme="minorHAnsi" w:cstheme="minorHAnsi"/>
                <w:b/>
                <w:bCs/>
                <w:sz w:val="20"/>
                <w:szCs w:val="20"/>
              </w:rPr>
            </w:pPr>
            <w:r w:rsidRPr="00E54FB6">
              <w:rPr>
                <w:rFonts w:asciiTheme="minorHAnsi" w:hAnsiTheme="minorHAnsi" w:cstheme="minorHAnsi"/>
                <w:sz w:val="20"/>
                <w:szCs w:val="20"/>
              </w:rPr>
              <w:t>Adapts to meet changing schedule or implementation requirements and takes corrective action to bring results back on target.</w:t>
            </w:r>
          </w:p>
        </w:tc>
      </w:tr>
      <w:tr w:rsidR="00756520" w:rsidRPr="00E54FB6" w14:paraId="72C1AA08" w14:textId="77777777" w:rsidTr="000B0AB2">
        <w:tc>
          <w:tcPr>
            <w:tcW w:w="786" w:type="pct"/>
            <w:shd w:val="clear" w:color="auto" w:fill="F2F2F2" w:themeFill="background1" w:themeFillShade="F2"/>
          </w:tcPr>
          <w:p w14:paraId="449B513B" w14:textId="60894BB5" w:rsidR="00756520" w:rsidRPr="00E54FB6" w:rsidRDefault="00756520" w:rsidP="00E54FB6">
            <w:pPr>
              <w:autoSpaceDE w:val="0"/>
              <w:autoSpaceDN w:val="0"/>
              <w:adjustRightInd w:val="0"/>
              <w:spacing w:line="252" w:lineRule="auto"/>
              <w:rPr>
                <w:rFonts w:asciiTheme="minorHAnsi" w:hAnsiTheme="minorHAnsi" w:cstheme="minorHAnsi"/>
                <w:b/>
                <w:bCs/>
                <w:sz w:val="20"/>
                <w:szCs w:val="20"/>
              </w:rPr>
            </w:pPr>
            <w:r w:rsidRPr="00E54FB6">
              <w:rPr>
                <w:rFonts w:asciiTheme="minorHAnsi" w:hAnsiTheme="minorHAnsi" w:cstheme="minorHAnsi"/>
                <w:b/>
                <w:bCs/>
                <w:sz w:val="20"/>
                <w:szCs w:val="20"/>
              </w:rPr>
              <w:t>Operational</w:t>
            </w:r>
            <w:r w:rsidR="00E54FB6" w:rsidRPr="00E54FB6">
              <w:rPr>
                <w:rFonts w:asciiTheme="minorHAnsi" w:hAnsiTheme="minorHAnsi" w:cstheme="minorHAnsi"/>
                <w:b/>
                <w:bCs/>
                <w:sz w:val="20"/>
                <w:szCs w:val="20"/>
              </w:rPr>
              <w:t xml:space="preserve"> </w:t>
            </w:r>
            <w:r w:rsidR="00246C6E" w:rsidRPr="00E54FB6">
              <w:rPr>
                <w:rFonts w:asciiTheme="minorHAnsi" w:hAnsiTheme="minorHAnsi" w:cstheme="minorHAnsi"/>
                <w:b/>
                <w:bCs/>
                <w:sz w:val="20"/>
                <w:szCs w:val="20"/>
              </w:rPr>
              <w:t>p</w:t>
            </w:r>
            <w:r w:rsidRPr="00E54FB6">
              <w:rPr>
                <w:rFonts w:asciiTheme="minorHAnsi" w:hAnsiTheme="minorHAnsi" w:cstheme="minorHAnsi"/>
                <w:b/>
                <w:bCs/>
                <w:sz w:val="20"/>
                <w:szCs w:val="20"/>
              </w:rPr>
              <w:t>lanning</w:t>
            </w:r>
          </w:p>
          <w:p w14:paraId="15882F49" w14:textId="77777777" w:rsidR="00756520" w:rsidRPr="00E54FB6" w:rsidRDefault="00756520" w:rsidP="00E54FB6">
            <w:pPr>
              <w:autoSpaceDE w:val="0"/>
              <w:autoSpaceDN w:val="0"/>
              <w:adjustRightInd w:val="0"/>
              <w:spacing w:line="252" w:lineRule="auto"/>
              <w:rPr>
                <w:rFonts w:asciiTheme="minorHAnsi" w:hAnsiTheme="minorHAnsi" w:cstheme="minorHAnsi"/>
                <w:b/>
                <w:bCs/>
                <w:sz w:val="20"/>
                <w:szCs w:val="20"/>
              </w:rPr>
            </w:pPr>
          </w:p>
        </w:tc>
        <w:tc>
          <w:tcPr>
            <w:tcW w:w="1526" w:type="pct"/>
            <w:shd w:val="clear" w:color="auto" w:fill="auto"/>
          </w:tcPr>
          <w:p w14:paraId="248AB7BF" w14:textId="77777777" w:rsidR="00756520" w:rsidRPr="00E54FB6" w:rsidRDefault="00756520" w:rsidP="00E54FB6">
            <w:pPr>
              <w:autoSpaceDE w:val="0"/>
              <w:autoSpaceDN w:val="0"/>
              <w:adjustRightInd w:val="0"/>
              <w:spacing w:line="252" w:lineRule="auto"/>
              <w:rPr>
                <w:rFonts w:asciiTheme="minorHAnsi" w:hAnsiTheme="minorHAnsi" w:cstheme="minorHAnsi"/>
                <w:sz w:val="20"/>
                <w:szCs w:val="20"/>
              </w:rPr>
            </w:pPr>
            <w:r w:rsidRPr="00E54FB6">
              <w:rPr>
                <w:rFonts w:asciiTheme="minorHAnsi" w:hAnsiTheme="minorHAnsi" w:cstheme="minorHAnsi"/>
                <w:sz w:val="20"/>
                <w:szCs w:val="20"/>
              </w:rPr>
              <w:t xml:space="preserve">Translating strategies and </w:t>
            </w:r>
            <w:proofErr w:type="gramStart"/>
            <w:r w:rsidRPr="00E54FB6">
              <w:rPr>
                <w:rFonts w:asciiTheme="minorHAnsi" w:hAnsiTheme="minorHAnsi" w:cstheme="minorHAnsi"/>
                <w:sz w:val="20"/>
                <w:szCs w:val="20"/>
              </w:rPr>
              <w:t>long term</w:t>
            </w:r>
            <w:proofErr w:type="gramEnd"/>
            <w:r w:rsidRPr="00E54FB6">
              <w:rPr>
                <w:rFonts w:asciiTheme="minorHAnsi" w:hAnsiTheme="minorHAnsi" w:cstheme="minorHAnsi"/>
                <w:sz w:val="20"/>
                <w:szCs w:val="20"/>
              </w:rPr>
              <w:t xml:space="preserve"> targets and priorities into implementation plans, including comprehensive project plans and multifaceted schedules. Making contingency plans and balancing and prioritising multiple demands.</w:t>
            </w:r>
          </w:p>
        </w:tc>
        <w:tc>
          <w:tcPr>
            <w:tcW w:w="2689" w:type="pct"/>
            <w:shd w:val="clear" w:color="auto" w:fill="auto"/>
          </w:tcPr>
          <w:p w14:paraId="78B7E503" w14:textId="77777777" w:rsidR="00756520" w:rsidRPr="00E54FB6" w:rsidRDefault="00756520" w:rsidP="00E54FB6">
            <w:pPr>
              <w:numPr>
                <w:ilvl w:val="0"/>
                <w:numId w:val="24"/>
              </w:numPr>
              <w:autoSpaceDE w:val="0"/>
              <w:autoSpaceDN w:val="0"/>
              <w:adjustRightInd w:val="0"/>
              <w:spacing w:line="252" w:lineRule="auto"/>
              <w:rPr>
                <w:rFonts w:asciiTheme="minorHAnsi" w:hAnsiTheme="minorHAnsi" w:cstheme="minorHAnsi"/>
                <w:sz w:val="20"/>
                <w:szCs w:val="20"/>
              </w:rPr>
            </w:pPr>
            <w:r w:rsidRPr="00E54FB6">
              <w:rPr>
                <w:rFonts w:asciiTheme="minorHAnsi" w:hAnsiTheme="minorHAnsi" w:cstheme="minorHAnsi"/>
                <w:sz w:val="20"/>
                <w:szCs w:val="20"/>
              </w:rPr>
              <w:t>Translates strategies and processes into project plans, targets and priorities.</w:t>
            </w:r>
          </w:p>
          <w:p w14:paraId="41D9A0FF" w14:textId="77777777" w:rsidR="00756520" w:rsidRPr="00E54FB6" w:rsidRDefault="00756520" w:rsidP="00E54FB6">
            <w:pPr>
              <w:numPr>
                <w:ilvl w:val="0"/>
                <w:numId w:val="24"/>
              </w:numPr>
              <w:autoSpaceDE w:val="0"/>
              <w:autoSpaceDN w:val="0"/>
              <w:adjustRightInd w:val="0"/>
              <w:spacing w:line="252" w:lineRule="auto"/>
              <w:rPr>
                <w:rFonts w:asciiTheme="minorHAnsi" w:hAnsiTheme="minorHAnsi" w:cstheme="minorHAnsi"/>
                <w:sz w:val="20"/>
                <w:szCs w:val="20"/>
              </w:rPr>
            </w:pPr>
            <w:r w:rsidRPr="00E54FB6">
              <w:rPr>
                <w:rFonts w:asciiTheme="minorHAnsi" w:hAnsiTheme="minorHAnsi" w:cstheme="minorHAnsi"/>
                <w:sz w:val="20"/>
                <w:szCs w:val="20"/>
              </w:rPr>
              <w:t>Balances and prioritises multiple demands and develops plans that take contingencies into account.</w:t>
            </w:r>
          </w:p>
          <w:p w14:paraId="550228AF" w14:textId="77777777" w:rsidR="00756520" w:rsidRPr="00E54FB6" w:rsidRDefault="00756520" w:rsidP="00E54FB6">
            <w:pPr>
              <w:numPr>
                <w:ilvl w:val="0"/>
                <w:numId w:val="24"/>
              </w:numPr>
              <w:autoSpaceDE w:val="0"/>
              <w:autoSpaceDN w:val="0"/>
              <w:adjustRightInd w:val="0"/>
              <w:spacing w:line="252" w:lineRule="auto"/>
              <w:rPr>
                <w:rFonts w:asciiTheme="minorHAnsi" w:hAnsiTheme="minorHAnsi" w:cstheme="minorHAnsi"/>
                <w:sz w:val="20"/>
                <w:szCs w:val="20"/>
              </w:rPr>
            </w:pPr>
            <w:r w:rsidRPr="00E54FB6">
              <w:rPr>
                <w:rFonts w:asciiTheme="minorHAnsi" w:hAnsiTheme="minorHAnsi" w:cstheme="minorHAnsi"/>
                <w:sz w:val="20"/>
                <w:szCs w:val="20"/>
              </w:rPr>
              <w:t>Simultaneously manages strategic issues, schedules, critical details and plan implementation in a changing environment.</w:t>
            </w:r>
          </w:p>
          <w:p w14:paraId="4EDF9771" w14:textId="77777777" w:rsidR="00756520" w:rsidRPr="00E54FB6" w:rsidRDefault="00756520" w:rsidP="00E54FB6">
            <w:pPr>
              <w:numPr>
                <w:ilvl w:val="0"/>
                <w:numId w:val="24"/>
              </w:numPr>
              <w:autoSpaceDE w:val="0"/>
              <w:autoSpaceDN w:val="0"/>
              <w:adjustRightInd w:val="0"/>
              <w:spacing w:line="252" w:lineRule="auto"/>
              <w:rPr>
                <w:rFonts w:asciiTheme="minorHAnsi" w:hAnsiTheme="minorHAnsi" w:cstheme="minorHAnsi"/>
                <w:b/>
                <w:bCs/>
                <w:sz w:val="20"/>
                <w:szCs w:val="20"/>
              </w:rPr>
            </w:pPr>
            <w:r w:rsidRPr="00E54FB6">
              <w:rPr>
                <w:rFonts w:asciiTheme="minorHAnsi" w:hAnsiTheme="minorHAnsi" w:cstheme="minorHAnsi"/>
                <w:sz w:val="20"/>
                <w:szCs w:val="20"/>
              </w:rPr>
              <w:t>Deploys resources effectively.</w:t>
            </w:r>
          </w:p>
        </w:tc>
      </w:tr>
      <w:tr w:rsidR="00756520" w:rsidRPr="00E54FB6" w14:paraId="0D03FF36" w14:textId="77777777" w:rsidTr="000B0AB2">
        <w:tc>
          <w:tcPr>
            <w:tcW w:w="786" w:type="pct"/>
            <w:shd w:val="clear" w:color="auto" w:fill="F2F2F2" w:themeFill="background1" w:themeFillShade="F2"/>
          </w:tcPr>
          <w:p w14:paraId="0AA4E8E6" w14:textId="77777777" w:rsidR="00756520" w:rsidRPr="00E54FB6" w:rsidRDefault="00756520" w:rsidP="00E54FB6">
            <w:pPr>
              <w:autoSpaceDE w:val="0"/>
              <w:autoSpaceDN w:val="0"/>
              <w:adjustRightInd w:val="0"/>
              <w:spacing w:line="252" w:lineRule="auto"/>
              <w:rPr>
                <w:rFonts w:asciiTheme="minorHAnsi" w:hAnsiTheme="minorHAnsi" w:cstheme="minorHAnsi"/>
                <w:b/>
                <w:bCs/>
                <w:sz w:val="20"/>
                <w:szCs w:val="20"/>
              </w:rPr>
            </w:pPr>
            <w:r w:rsidRPr="00E54FB6">
              <w:rPr>
                <w:rFonts w:asciiTheme="minorHAnsi" w:hAnsiTheme="minorHAnsi" w:cstheme="minorHAnsi"/>
                <w:b/>
                <w:bCs/>
                <w:sz w:val="20"/>
                <w:szCs w:val="20"/>
              </w:rPr>
              <w:t xml:space="preserve">Strategic </w:t>
            </w:r>
            <w:r w:rsidR="00246C6E" w:rsidRPr="00E54FB6">
              <w:rPr>
                <w:rFonts w:asciiTheme="minorHAnsi" w:hAnsiTheme="minorHAnsi" w:cstheme="minorHAnsi"/>
                <w:b/>
                <w:bCs/>
                <w:sz w:val="20"/>
                <w:szCs w:val="20"/>
              </w:rPr>
              <w:t>p</w:t>
            </w:r>
            <w:r w:rsidRPr="00E54FB6">
              <w:rPr>
                <w:rFonts w:asciiTheme="minorHAnsi" w:hAnsiTheme="minorHAnsi" w:cstheme="minorHAnsi"/>
                <w:b/>
                <w:bCs/>
                <w:sz w:val="20"/>
                <w:szCs w:val="20"/>
              </w:rPr>
              <w:t xml:space="preserve">lanning </w:t>
            </w:r>
          </w:p>
        </w:tc>
        <w:tc>
          <w:tcPr>
            <w:tcW w:w="1526" w:type="pct"/>
            <w:shd w:val="clear" w:color="auto" w:fill="auto"/>
          </w:tcPr>
          <w:p w14:paraId="738779EC" w14:textId="77777777" w:rsidR="00756520" w:rsidRPr="00E54FB6" w:rsidRDefault="00756520" w:rsidP="00E54FB6">
            <w:pPr>
              <w:autoSpaceDE w:val="0"/>
              <w:autoSpaceDN w:val="0"/>
              <w:adjustRightInd w:val="0"/>
              <w:spacing w:line="252" w:lineRule="auto"/>
              <w:rPr>
                <w:rFonts w:asciiTheme="minorHAnsi" w:hAnsiTheme="minorHAnsi" w:cstheme="minorHAnsi"/>
                <w:sz w:val="20"/>
                <w:szCs w:val="20"/>
              </w:rPr>
            </w:pPr>
            <w:r w:rsidRPr="00E54FB6">
              <w:rPr>
                <w:rFonts w:asciiTheme="minorHAnsi" w:hAnsiTheme="minorHAnsi" w:cstheme="minorHAnsi"/>
                <w:sz w:val="20"/>
                <w:szCs w:val="20"/>
              </w:rPr>
              <w:t>Translating knowledge of our operating environment and the Office’s Vision into robust strategic plans and directions that meet organisational goals while minimising or allowing for risks.</w:t>
            </w:r>
          </w:p>
        </w:tc>
        <w:tc>
          <w:tcPr>
            <w:tcW w:w="2689" w:type="pct"/>
            <w:shd w:val="clear" w:color="auto" w:fill="auto"/>
          </w:tcPr>
          <w:p w14:paraId="2F5D3FAE" w14:textId="77777777" w:rsidR="00756520" w:rsidRPr="00E54FB6" w:rsidRDefault="00756520" w:rsidP="00E54FB6">
            <w:pPr>
              <w:numPr>
                <w:ilvl w:val="0"/>
                <w:numId w:val="25"/>
              </w:numPr>
              <w:autoSpaceDE w:val="0"/>
              <w:autoSpaceDN w:val="0"/>
              <w:adjustRightInd w:val="0"/>
              <w:spacing w:line="252" w:lineRule="auto"/>
              <w:rPr>
                <w:rFonts w:asciiTheme="minorHAnsi" w:hAnsiTheme="minorHAnsi" w:cstheme="minorHAnsi"/>
                <w:sz w:val="20"/>
                <w:szCs w:val="20"/>
              </w:rPr>
            </w:pPr>
            <w:r w:rsidRPr="00E54FB6">
              <w:rPr>
                <w:rFonts w:asciiTheme="minorHAnsi" w:hAnsiTheme="minorHAnsi" w:cstheme="minorHAnsi"/>
                <w:sz w:val="20"/>
                <w:szCs w:val="20"/>
              </w:rPr>
              <w:t xml:space="preserve">Develops and implements strategies and plans that </w:t>
            </w:r>
            <w:proofErr w:type="gramStart"/>
            <w:r w:rsidRPr="00E54FB6">
              <w:rPr>
                <w:rFonts w:asciiTheme="minorHAnsi" w:hAnsiTheme="minorHAnsi" w:cstheme="minorHAnsi"/>
                <w:sz w:val="20"/>
                <w:szCs w:val="20"/>
              </w:rPr>
              <w:t>take into account</w:t>
            </w:r>
            <w:proofErr w:type="gramEnd"/>
            <w:r w:rsidRPr="00E54FB6">
              <w:rPr>
                <w:rFonts w:asciiTheme="minorHAnsi" w:hAnsiTheme="minorHAnsi" w:cstheme="minorHAnsi"/>
                <w:sz w:val="20"/>
                <w:szCs w:val="20"/>
              </w:rPr>
              <w:t xml:space="preserve"> global trends, anticipate changes in the external environment and contain contingencies for unusual events.</w:t>
            </w:r>
          </w:p>
          <w:p w14:paraId="2760D43F" w14:textId="77777777" w:rsidR="00756520" w:rsidRPr="00E54FB6" w:rsidRDefault="00756520" w:rsidP="00E54FB6">
            <w:pPr>
              <w:numPr>
                <w:ilvl w:val="0"/>
                <w:numId w:val="25"/>
              </w:numPr>
              <w:autoSpaceDE w:val="0"/>
              <w:autoSpaceDN w:val="0"/>
              <w:adjustRightInd w:val="0"/>
              <w:spacing w:line="252" w:lineRule="auto"/>
              <w:rPr>
                <w:rFonts w:asciiTheme="minorHAnsi" w:hAnsiTheme="minorHAnsi" w:cstheme="minorHAnsi"/>
                <w:sz w:val="20"/>
                <w:szCs w:val="20"/>
              </w:rPr>
            </w:pPr>
            <w:r w:rsidRPr="00E54FB6">
              <w:rPr>
                <w:rFonts w:asciiTheme="minorHAnsi" w:hAnsiTheme="minorHAnsi" w:cstheme="minorHAnsi"/>
                <w:sz w:val="20"/>
                <w:szCs w:val="20"/>
              </w:rPr>
              <w:t>Translates trends into clear options for future strategic direction and organisational goals that are in keeping with the organisational vision.</w:t>
            </w:r>
          </w:p>
          <w:p w14:paraId="48BB4D27" w14:textId="77777777" w:rsidR="00756520" w:rsidRPr="00E54FB6" w:rsidRDefault="00756520" w:rsidP="00E54FB6">
            <w:pPr>
              <w:numPr>
                <w:ilvl w:val="0"/>
                <w:numId w:val="25"/>
              </w:numPr>
              <w:autoSpaceDE w:val="0"/>
              <w:autoSpaceDN w:val="0"/>
              <w:adjustRightInd w:val="0"/>
              <w:spacing w:line="252" w:lineRule="auto"/>
              <w:rPr>
                <w:rFonts w:asciiTheme="minorHAnsi" w:hAnsiTheme="minorHAnsi" w:cstheme="minorHAnsi"/>
                <w:sz w:val="20"/>
                <w:szCs w:val="20"/>
              </w:rPr>
            </w:pPr>
            <w:r w:rsidRPr="00E54FB6">
              <w:rPr>
                <w:rFonts w:asciiTheme="minorHAnsi" w:hAnsiTheme="minorHAnsi" w:cstheme="minorHAnsi"/>
                <w:sz w:val="20"/>
                <w:szCs w:val="20"/>
              </w:rPr>
              <w:t>Tests assumptions in planning phases and identifies potential risks and benefits.</w:t>
            </w:r>
          </w:p>
          <w:p w14:paraId="548BA9F5" w14:textId="77777777" w:rsidR="00756520" w:rsidRPr="00E54FB6" w:rsidRDefault="00756520" w:rsidP="00E54FB6">
            <w:pPr>
              <w:numPr>
                <w:ilvl w:val="0"/>
                <w:numId w:val="25"/>
              </w:numPr>
              <w:autoSpaceDE w:val="0"/>
              <w:autoSpaceDN w:val="0"/>
              <w:adjustRightInd w:val="0"/>
              <w:spacing w:line="252" w:lineRule="auto"/>
              <w:rPr>
                <w:rFonts w:asciiTheme="minorHAnsi" w:hAnsiTheme="minorHAnsi" w:cstheme="minorHAnsi"/>
                <w:b/>
                <w:bCs/>
                <w:sz w:val="20"/>
                <w:szCs w:val="20"/>
              </w:rPr>
            </w:pPr>
            <w:r w:rsidRPr="00E54FB6">
              <w:rPr>
                <w:rFonts w:asciiTheme="minorHAnsi" w:hAnsiTheme="minorHAnsi" w:cstheme="minorHAnsi"/>
                <w:sz w:val="20"/>
                <w:szCs w:val="20"/>
              </w:rPr>
              <w:t>Identifies and responds to future resource requirements.</w:t>
            </w:r>
          </w:p>
        </w:tc>
      </w:tr>
    </w:tbl>
    <w:p w14:paraId="56B22B42" w14:textId="77777777" w:rsidR="00E54FB6" w:rsidRDefault="00E54FB6" w:rsidP="00E84E35">
      <w:pPr>
        <w:autoSpaceDE w:val="0"/>
        <w:autoSpaceDN w:val="0"/>
        <w:adjustRightInd w:val="0"/>
        <w:spacing w:before="120" w:after="120" w:line="252" w:lineRule="auto"/>
        <w:rPr>
          <w:rFonts w:asciiTheme="minorHAnsi" w:hAnsiTheme="minorHAnsi" w:cstheme="minorHAnsi"/>
          <w:b/>
          <w:bCs/>
        </w:rPr>
      </w:pPr>
    </w:p>
    <w:p w14:paraId="031CAFBB" w14:textId="77777777" w:rsidR="00E54FB6" w:rsidRDefault="00E54FB6">
      <w:pPr>
        <w:rPr>
          <w:rFonts w:asciiTheme="minorHAnsi" w:hAnsiTheme="minorHAnsi" w:cstheme="minorHAnsi"/>
          <w:b/>
          <w:bCs/>
        </w:rPr>
      </w:pPr>
      <w:r>
        <w:rPr>
          <w:rFonts w:asciiTheme="minorHAnsi" w:hAnsiTheme="minorHAnsi" w:cstheme="minorHAnsi"/>
          <w:b/>
          <w:bCs/>
        </w:rPr>
        <w:br w:type="page"/>
      </w:r>
    </w:p>
    <w:p w14:paraId="6E67E6D4" w14:textId="0C325CBF" w:rsidR="00756520" w:rsidRPr="00E84E35" w:rsidRDefault="00246C6E" w:rsidP="00E84E35">
      <w:pPr>
        <w:autoSpaceDE w:val="0"/>
        <w:autoSpaceDN w:val="0"/>
        <w:adjustRightInd w:val="0"/>
        <w:spacing w:before="120" w:after="120" w:line="252" w:lineRule="auto"/>
        <w:rPr>
          <w:rFonts w:asciiTheme="minorHAnsi" w:hAnsiTheme="minorHAnsi" w:cstheme="minorHAnsi"/>
          <w:b/>
          <w:bCs/>
        </w:rPr>
      </w:pPr>
      <w:r w:rsidRPr="00E84E35">
        <w:rPr>
          <w:rFonts w:asciiTheme="minorHAnsi" w:hAnsiTheme="minorHAnsi" w:cstheme="minorHAnsi"/>
          <w:b/>
          <w:bCs/>
        </w:rPr>
        <w:lastRenderedPageBreak/>
        <w:t>Technical k</w:t>
      </w:r>
      <w:r w:rsidR="00756520" w:rsidRPr="00E84E35">
        <w:rPr>
          <w:rFonts w:asciiTheme="minorHAnsi" w:hAnsiTheme="minorHAnsi" w:cstheme="minorHAnsi"/>
          <w:b/>
          <w:bCs/>
        </w:rPr>
        <w:t>nowledge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1"/>
        <w:gridCol w:w="2741"/>
        <w:gridCol w:w="4824"/>
      </w:tblGrid>
      <w:tr w:rsidR="00756520" w:rsidRPr="00E54FB6" w14:paraId="09B4BCA1" w14:textId="77777777" w:rsidTr="000B0AB2">
        <w:tc>
          <w:tcPr>
            <w:tcW w:w="2325" w:type="pct"/>
            <w:gridSpan w:val="2"/>
            <w:shd w:val="clear" w:color="auto" w:fill="002060"/>
          </w:tcPr>
          <w:p w14:paraId="1BB3B738" w14:textId="77777777" w:rsidR="00756520" w:rsidRPr="00E54FB6" w:rsidRDefault="00246C6E" w:rsidP="00E54FB6">
            <w:pPr>
              <w:autoSpaceDE w:val="0"/>
              <w:autoSpaceDN w:val="0"/>
              <w:adjustRightInd w:val="0"/>
              <w:spacing w:line="252" w:lineRule="auto"/>
              <w:rPr>
                <w:rFonts w:asciiTheme="minorHAnsi" w:hAnsiTheme="minorHAnsi" w:cstheme="minorHAnsi"/>
                <w:b/>
                <w:bCs/>
                <w:sz w:val="20"/>
                <w:szCs w:val="20"/>
              </w:rPr>
            </w:pPr>
            <w:r w:rsidRPr="00E54FB6">
              <w:rPr>
                <w:rFonts w:asciiTheme="minorHAnsi" w:hAnsiTheme="minorHAnsi" w:cstheme="minorHAnsi"/>
                <w:b/>
                <w:bCs/>
                <w:sz w:val="20"/>
                <w:szCs w:val="20"/>
              </w:rPr>
              <w:t>Competency d</w:t>
            </w:r>
            <w:r w:rsidR="00756520" w:rsidRPr="00E54FB6">
              <w:rPr>
                <w:rFonts w:asciiTheme="minorHAnsi" w:hAnsiTheme="minorHAnsi" w:cstheme="minorHAnsi"/>
                <w:b/>
                <w:bCs/>
                <w:sz w:val="20"/>
                <w:szCs w:val="20"/>
              </w:rPr>
              <w:t>escription</w:t>
            </w:r>
          </w:p>
        </w:tc>
        <w:tc>
          <w:tcPr>
            <w:tcW w:w="2675" w:type="pct"/>
            <w:shd w:val="clear" w:color="auto" w:fill="002060"/>
          </w:tcPr>
          <w:p w14:paraId="58888DCC" w14:textId="77777777" w:rsidR="00756520" w:rsidRPr="00E54FB6" w:rsidRDefault="00756520" w:rsidP="00E54FB6">
            <w:pPr>
              <w:autoSpaceDE w:val="0"/>
              <w:autoSpaceDN w:val="0"/>
              <w:adjustRightInd w:val="0"/>
              <w:spacing w:line="252" w:lineRule="auto"/>
              <w:rPr>
                <w:rFonts w:asciiTheme="minorHAnsi" w:hAnsiTheme="minorHAnsi" w:cstheme="minorHAnsi"/>
                <w:b/>
                <w:bCs/>
                <w:sz w:val="20"/>
                <w:szCs w:val="20"/>
              </w:rPr>
            </w:pPr>
            <w:r w:rsidRPr="00E54FB6">
              <w:rPr>
                <w:rFonts w:asciiTheme="minorHAnsi" w:hAnsiTheme="minorHAnsi" w:cstheme="minorHAnsi"/>
                <w:b/>
                <w:bCs/>
                <w:sz w:val="20"/>
                <w:szCs w:val="20"/>
              </w:rPr>
              <w:t xml:space="preserve">Behavioural </w:t>
            </w:r>
            <w:r w:rsidR="00246C6E" w:rsidRPr="00E54FB6">
              <w:rPr>
                <w:rFonts w:asciiTheme="minorHAnsi" w:hAnsiTheme="minorHAnsi" w:cstheme="minorHAnsi"/>
                <w:b/>
                <w:bCs/>
                <w:sz w:val="20"/>
                <w:szCs w:val="20"/>
              </w:rPr>
              <w:t>indicators</w:t>
            </w:r>
          </w:p>
        </w:tc>
      </w:tr>
      <w:tr w:rsidR="00756520" w:rsidRPr="00E54FB6" w14:paraId="41A92C1E" w14:textId="77777777" w:rsidTr="000B0AB2">
        <w:tc>
          <w:tcPr>
            <w:tcW w:w="5000" w:type="pct"/>
            <w:gridSpan w:val="3"/>
            <w:shd w:val="clear" w:color="auto" w:fill="auto"/>
          </w:tcPr>
          <w:p w14:paraId="75B52714" w14:textId="77777777" w:rsidR="00756520" w:rsidRPr="00E54FB6" w:rsidRDefault="00756520" w:rsidP="00E54FB6">
            <w:pPr>
              <w:autoSpaceDE w:val="0"/>
              <w:autoSpaceDN w:val="0"/>
              <w:adjustRightInd w:val="0"/>
              <w:spacing w:line="252" w:lineRule="auto"/>
              <w:rPr>
                <w:rFonts w:asciiTheme="minorHAnsi" w:hAnsiTheme="minorHAnsi" w:cstheme="minorHAnsi"/>
                <w:sz w:val="20"/>
                <w:szCs w:val="20"/>
              </w:rPr>
            </w:pPr>
            <w:r w:rsidRPr="00E54FB6">
              <w:rPr>
                <w:rFonts w:asciiTheme="minorHAnsi" w:hAnsiTheme="minorHAnsi" w:cstheme="minorHAnsi"/>
                <w:b/>
                <w:bCs/>
                <w:sz w:val="20"/>
                <w:szCs w:val="20"/>
              </w:rPr>
              <w:t xml:space="preserve">AREA OF SPECIALITY – </w:t>
            </w:r>
            <w:r w:rsidRPr="00E54FB6">
              <w:rPr>
                <w:rFonts w:asciiTheme="minorHAnsi" w:hAnsiTheme="minorHAnsi" w:cstheme="minorHAnsi"/>
                <w:sz w:val="20"/>
                <w:szCs w:val="20"/>
              </w:rPr>
              <w:t>For this cluster, an area of speciality is defined as a grouping of similar organisational activities such as Financial Management, Human Resource Management, Information Technology and Communication Management, Resource Management, Production, Engineering, Legal, Quality Control etc.</w:t>
            </w:r>
          </w:p>
        </w:tc>
      </w:tr>
      <w:tr w:rsidR="00756520" w:rsidRPr="00E54FB6" w14:paraId="5FDB10AA" w14:textId="77777777" w:rsidTr="000B0AB2">
        <w:tc>
          <w:tcPr>
            <w:tcW w:w="805" w:type="pct"/>
            <w:shd w:val="clear" w:color="auto" w:fill="F2F2F2" w:themeFill="background1" w:themeFillShade="F2"/>
          </w:tcPr>
          <w:p w14:paraId="4999768F" w14:textId="066ABE24" w:rsidR="00756520" w:rsidRPr="00E54FB6" w:rsidRDefault="00756520" w:rsidP="00E54FB6">
            <w:pPr>
              <w:autoSpaceDE w:val="0"/>
              <w:autoSpaceDN w:val="0"/>
              <w:adjustRightInd w:val="0"/>
              <w:spacing w:line="252" w:lineRule="auto"/>
              <w:rPr>
                <w:rFonts w:asciiTheme="minorHAnsi" w:hAnsiTheme="minorHAnsi" w:cstheme="minorHAnsi"/>
                <w:b/>
                <w:bCs/>
                <w:sz w:val="20"/>
                <w:szCs w:val="20"/>
              </w:rPr>
            </w:pPr>
            <w:r w:rsidRPr="00E54FB6">
              <w:rPr>
                <w:rFonts w:asciiTheme="minorHAnsi" w:hAnsiTheme="minorHAnsi" w:cstheme="minorHAnsi"/>
                <w:b/>
                <w:bCs/>
                <w:sz w:val="20"/>
                <w:szCs w:val="20"/>
              </w:rPr>
              <w:t xml:space="preserve">Basic </w:t>
            </w:r>
            <w:r w:rsidR="00246C6E" w:rsidRPr="00E54FB6">
              <w:rPr>
                <w:rFonts w:asciiTheme="minorHAnsi" w:hAnsiTheme="minorHAnsi" w:cstheme="minorHAnsi"/>
                <w:b/>
                <w:bCs/>
                <w:sz w:val="20"/>
                <w:szCs w:val="20"/>
              </w:rPr>
              <w:t>t</w:t>
            </w:r>
            <w:r w:rsidRPr="00E54FB6">
              <w:rPr>
                <w:rFonts w:asciiTheme="minorHAnsi" w:hAnsiTheme="minorHAnsi" w:cstheme="minorHAnsi"/>
                <w:b/>
                <w:bCs/>
                <w:sz w:val="20"/>
                <w:szCs w:val="20"/>
              </w:rPr>
              <w:t>echnical</w:t>
            </w:r>
            <w:r w:rsidR="00E54FB6" w:rsidRPr="00E54FB6">
              <w:rPr>
                <w:rFonts w:asciiTheme="minorHAnsi" w:hAnsiTheme="minorHAnsi" w:cstheme="minorHAnsi"/>
                <w:b/>
                <w:bCs/>
                <w:sz w:val="20"/>
                <w:szCs w:val="20"/>
              </w:rPr>
              <w:t xml:space="preserve"> </w:t>
            </w:r>
            <w:r w:rsidR="00246C6E" w:rsidRPr="00E54FB6">
              <w:rPr>
                <w:rFonts w:asciiTheme="minorHAnsi" w:hAnsiTheme="minorHAnsi" w:cstheme="minorHAnsi"/>
                <w:b/>
                <w:bCs/>
                <w:sz w:val="20"/>
                <w:szCs w:val="20"/>
              </w:rPr>
              <w:t>k</w:t>
            </w:r>
            <w:r w:rsidRPr="00E54FB6">
              <w:rPr>
                <w:rFonts w:asciiTheme="minorHAnsi" w:hAnsiTheme="minorHAnsi" w:cstheme="minorHAnsi"/>
                <w:b/>
                <w:bCs/>
                <w:sz w:val="20"/>
                <w:szCs w:val="20"/>
              </w:rPr>
              <w:t>nowledge</w:t>
            </w:r>
          </w:p>
          <w:p w14:paraId="2BA514FD" w14:textId="3CB883F8" w:rsidR="00756520" w:rsidRPr="00E54FB6" w:rsidRDefault="00246C6E" w:rsidP="00E54FB6">
            <w:pPr>
              <w:autoSpaceDE w:val="0"/>
              <w:autoSpaceDN w:val="0"/>
              <w:adjustRightInd w:val="0"/>
              <w:spacing w:line="252" w:lineRule="auto"/>
              <w:rPr>
                <w:rFonts w:asciiTheme="minorHAnsi" w:hAnsiTheme="minorHAnsi" w:cstheme="minorHAnsi"/>
                <w:sz w:val="20"/>
                <w:szCs w:val="20"/>
              </w:rPr>
            </w:pPr>
            <w:r w:rsidRPr="00E54FB6">
              <w:rPr>
                <w:rFonts w:asciiTheme="minorHAnsi" w:hAnsiTheme="minorHAnsi" w:cstheme="minorHAnsi"/>
                <w:sz w:val="20"/>
                <w:szCs w:val="20"/>
              </w:rPr>
              <w:t>(Sub p</w:t>
            </w:r>
            <w:r w:rsidR="00756520" w:rsidRPr="00E54FB6">
              <w:rPr>
                <w:rFonts w:asciiTheme="minorHAnsi" w:hAnsiTheme="minorHAnsi" w:cstheme="minorHAnsi"/>
                <w:sz w:val="20"/>
                <w:szCs w:val="20"/>
              </w:rPr>
              <w:t>rofessional or</w:t>
            </w:r>
            <w:r w:rsidR="00E54FB6" w:rsidRPr="00E54FB6">
              <w:rPr>
                <w:rFonts w:asciiTheme="minorHAnsi" w:hAnsiTheme="minorHAnsi" w:cstheme="minorHAnsi"/>
                <w:sz w:val="20"/>
                <w:szCs w:val="20"/>
              </w:rPr>
              <w:t xml:space="preserve"> </w:t>
            </w:r>
            <w:proofErr w:type="gramStart"/>
            <w:r w:rsidRPr="00E54FB6">
              <w:rPr>
                <w:rFonts w:asciiTheme="minorHAnsi" w:hAnsiTheme="minorHAnsi" w:cstheme="minorHAnsi"/>
                <w:sz w:val="20"/>
                <w:szCs w:val="20"/>
              </w:rPr>
              <w:t>p</w:t>
            </w:r>
            <w:r w:rsidR="00756520" w:rsidRPr="00E54FB6">
              <w:rPr>
                <w:rFonts w:asciiTheme="minorHAnsi" w:hAnsiTheme="minorHAnsi" w:cstheme="minorHAnsi"/>
                <w:sz w:val="20"/>
                <w:szCs w:val="20"/>
              </w:rPr>
              <w:t xml:space="preserve">ara </w:t>
            </w:r>
            <w:r w:rsidRPr="00E54FB6">
              <w:rPr>
                <w:rFonts w:asciiTheme="minorHAnsi" w:hAnsiTheme="minorHAnsi" w:cstheme="minorHAnsi"/>
                <w:sz w:val="20"/>
                <w:szCs w:val="20"/>
              </w:rPr>
              <w:t>p</w:t>
            </w:r>
            <w:r w:rsidR="00756520" w:rsidRPr="00E54FB6">
              <w:rPr>
                <w:rFonts w:asciiTheme="minorHAnsi" w:hAnsiTheme="minorHAnsi" w:cstheme="minorHAnsi"/>
                <w:sz w:val="20"/>
                <w:szCs w:val="20"/>
              </w:rPr>
              <w:t>rofessional</w:t>
            </w:r>
            <w:proofErr w:type="gramEnd"/>
            <w:r w:rsidR="00756520" w:rsidRPr="00E54FB6">
              <w:rPr>
                <w:rFonts w:asciiTheme="minorHAnsi" w:hAnsiTheme="minorHAnsi" w:cstheme="minorHAnsi"/>
                <w:sz w:val="20"/>
                <w:szCs w:val="20"/>
              </w:rPr>
              <w:t>)</w:t>
            </w:r>
          </w:p>
          <w:p w14:paraId="7722FD68" w14:textId="77777777" w:rsidR="00756520" w:rsidRPr="00E54FB6" w:rsidRDefault="00756520" w:rsidP="00E54FB6">
            <w:pPr>
              <w:autoSpaceDE w:val="0"/>
              <w:autoSpaceDN w:val="0"/>
              <w:adjustRightInd w:val="0"/>
              <w:spacing w:line="252" w:lineRule="auto"/>
              <w:rPr>
                <w:rFonts w:asciiTheme="minorHAnsi" w:hAnsiTheme="minorHAnsi" w:cstheme="minorHAnsi"/>
                <w:b/>
                <w:bCs/>
                <w:sz w:val="20"/>
                <w:szCs w:val="20"/>
              </w:rPr>
            </w:pPr>
          </w:p>
        </w:tc>
        <w:tc>
          <w:tcPr>
            <w:tcW w:w="1520" w:type="pct"/>
            <w:shd w:val="clear" w:color="auto" w:fill="auto"/>
          </w:tcPr>
          <w:p w14:paraId="14607446" w14:textId="77777777" w:rsidR="00756520" w:rsidRPr="00E54FB6" w:rsidRDefault="00756520" w:rsidP="00E54FB6">
            <w:pPr>
              <w:autoSpaceDE w:val="0"/>
              <w:autoSpaceDN w:val="0"/>
              <w:adjustRightInd w:val="0"/>
              <w:spacing w:line="252" w:lineRule="auto"/>
              <w:rPr>
                <w:rFonts w:asciiTheme="minorHAnsi" w:hAnsiTheme="minorHAnsi" w:cstheme="minorHAnsi"/>
                <w:sz w:val="20"/>
                <w:szCs w:val="20"/>
              </w:rPr>
            </w:pPr>
            <w:r w:rsidRPr="00E54FB6">
              <w:rPr>
                <w:rFonts w:asciiTheme="minorHAnsi" w:hAnsiTheme="minorHAnsi" w:cstheme="minorHAnsi"/>
                <w:sz w:val="20"/>
                <w:szCs w:val="20"/>
              </w:rPr>
              <w:t>Applying a basic understanding of most aspects of an area of speciality and the general principles, concepts and language that underpin it.</w:t>
            </w:r>
          </w:p>
        </w:tc>
        <w:tc>
          <w:tcPr>
            <w:tcW w:w="2675" w:type="pct"/>
            <w:shd w:val="clear" w:color="auto" w:fill="auto"/>
          </w:tcPr>
          <w:p w14:paraId="53594DB6" w14:textId="77777777" w:rsidR="00756520" w:rsidRPr="00E54FB6" w:rsidRDefault="00756520" w:rsidP="00E54FB6">
            <w:pPr>
              <w:numPr>
                <w:ilvl w:val="0"/>
                <w:numId w:val="26"/>
              </w:numPr>
              <w:autoSpaceDE w:val="0"/>
              <w:autoSpaceDN w:val="0"/>
              <w:adjustRightInd w:val="0"/>
              <w:spacing w:line="252" w:lineRule="auto"/>
              <w:rPr>
                <w:rFonts w:asciiTheme="minorHAnsi" w:hAnsiTheme="minorHAnsi" w:cstheme="minorHAnsi"/>
                <w:sz w:val="20"/>
                <w:szCs w:val="20"/>
              </w:rPr>
            </w:pPr>
            <w:r w:rsidRPr="00E54FB6">
              <w:rPr>
                <w:rFonts w:asciiTheme="minorHAnsi" w:hAnsiTheme="minorHAnsi" w:cstheme="minorHAnsi"/>
                <w:sz w:val="20"/>
                <w:szCs w:val="20"/>
              </w:rPr>
              <w:t>Applies understanding of the area of speciality to obtain and review relevant information and to recognise deficiencies or inconsistencies in what is supplied.</w:t>
            </w:r>
          </w:p>
          <w:p w14:paraId="2407265F" w14:textId="77777777" w:rsidR="00756520" w:rsidRPr="00E54FB6" w:rsidRDefault="00756520" w:rsidP="00E54FB6">
            <w:pPr>
              <w:numPr>
                <w:ilvl w:val="0"/>
                <w:numId w:val="26"/>
              </w:numPr>
              <w:autoSpaceDE w:val="0"/>
              <w:autoSpaceDN w:val="0"/>
              <w:adjustRightInd w:val="0"/>
              <w:spacing w:line="252" w:lineRule="auto"/>
              <w:rPr>
                <w:rFonts w:asciiTheme="minorHAnsi" w:hAnsiTheme="minorHAnsi" w:cstheme="minorHAnsi"/>
                <w:sz w:val="20"/>
                <w:szCs w:val="20"/>
              </w:rPr>
            </w:pPr>
            <w:r w:rsidRPr="00E54FB6">
              <w:rPr>
                <w:rFonts w:asciiTheme="minorHAnsi" w:hAnsiTheme="minorHAnsi" w:cstheme="minorHAnsi"/>
                <w:sz w:val="20"/>
                <w:szCs w:val="20"/>
              </w:rPr>
              <w:t xml:space="preserve">Reaches conclusions </w:t>
            </w:r>
            <w:proofErr w:type="gramStart"/>
            <w:r w:rsidRPr="00E54FB6">
              <w:rPr>
                <w:rFonts w:asciiTheme="minorHAnsi" w:hAnsiTheme="minorHAnsi" w:cstheme="minorHAnsi"/>
                <w:sz w:val="20"/>
                <w:szCs w:val="20"/>
              </w:rPr>
              <w:t>on the basis of</w:t>
            </w:r>
            <w:proofErr w:type="gramEnd"/>
            <w:r w:rsidRPr="00E54FB6">
              <w:rPr>
                <w:rFonts w:asciiTheme="minorHAnsi" w:hAnsiTheme="minorHAnsi" w:cstheme="minorHAnsi"/>
                <w:sz w:val="20"/>
                <w:szCs w:val="20"/>
              </w:rPr>
              <w:t xml:space="preserve"> a broad understanding of the impact of external factors on the area of speciality.</w:t>
            </w:r>
          </w:p>
          <w:p w14:paraId="4157C987" w14:textId="77777777" w:rsidR="00756520" w:rsidRPr="00E54FB6" w:rsidRDefault="00756520" w:rsidP="00E54FB6">
            <w:pPr>
              <w:numPr>
                <w:ilvl w:val="0"/>
                <w:numId w:val="26"/>
              </w:numPr>
              <w:autoSpaceDE w:val="0"/>
              <w:autoSpaceDN w:val="0"/>
              <w:adjustRightInd w:val="0"/>
              <w:spacing w:line="252" w:lineRule="auto"/>
              <w:rPr>
                <w:rFonts w:asciiTheme="minorHAnsi" w:hAnsiTheme="minorHAnsi" w:cstheme="minorHAnsi"/>
                <w:b/>
                <w:bCs/>
                <w:sz w:val="20"/>
                <w:szCs w:val="20"/>
              </w:rPr>
            </w:pPr>
            <w:r w:rsidRPr="00E54FB6">
              <w:rPr>
                <w:rFonts w:asciiTheme="minorHAnsi" w:hAnsiTheme="minorHAnsi" w:cstheme="minorHAnsi"/>
                <w:sz w:val="20"/>
                <w:szCs w:val="20"/>
              </w:rPr>
              <w:t>Uses and applies tools and methodologies that are commonly and currently used within the area of speciality.</w:t>
            </w:r>
          </w:p>
        </w:tc>
      </w:tr>
      <w:tr w:rsidR="00756520" w:rsidRPr="00E54FB6" w14:paraId="7A6EEAAD" w14:textId="77777777" w:rsidTr="000B0AB2">
        <w:tc>
          <w:tcPr>
            <w:tcW w:w="805" w:type="pct"/>
            <w:shd w:val="clear" w:color="auto" w:fill="F2F2F2" w:themeFill="background1" w:themeFillShade="F2"/>
          </w:tcPr>
          <w:p w14:paraId="18C0D8C5" w14:textId="0D3DDF29" w:rsidR="00756520" w:rsidRPr="00E54FB6" w:rsidRDefault="00246C6E" w:rsidP="00E54FB6">
            <w:pPr>
              <w:autoSpaceDE w:val="0"/>
              <w:autoSpaceDN w:val="0"/>
              <w:adjustRightInd w:val="0"/>
              <w:spacing w:line="252" w:lineRule="auto"/>
              <w:rPr>
                <w:rFonts w:asciiTheme="minorHAnsi" w:hAnsiTheme="minorHAnsi" w:cstheme="minorHAnsi"/>
                <w:b/>
                <w:bCs/>
                <w:sz w:val="20"/>
                <w:szCs w:val="20"/>
              </w:rPr>
            </w:pPr>
            <w:r w:rsidRPr="00E54FB6">
              <w:rPr>
                <w:rFonts w:asciiTheme="minorHAnsi" w:hAnsiTheme="minorHAnsi" w:cstheme="minorHAnsi"/>
                <w:b/>
                <w:bCs/>
                <w:sz w:val="20"/>
                <w:szCs w:val="20"/>
              </w:rPr>
              <w:t>Understanding and</w:t>
            </w:r>
            <w:r w:rsidR="00E54FB6" w:rsidRPr="00E54FB6">
              <w:rPr>
                <w:rFonts w:asciiTheme="minorHAnsi" w:hAnsiTheme="minorHAnsi" w:cstheme="minorHAnsi"/>
                <w:b/>
                <w:bCs/>
                <w:sz w:val="20"/>
                <w:szCs w:val="20"/>
              </w:rPr>
              <w:t xml:space="preserve"> </w:t>
            </w:r>
            <w:r w:rsidRPr="00E54FB6">
              <w:rPr>
                <w:rFonts w:asciiTheme="minorHAnsi" w:hAnsiTheme="minorHAnsi" w:cstheme="minorHAnsi"/>
                <w:b/>
                <w:bCs/>
                <w:sz w:val="20"/>
                <w:szCs w:val="20"/>
              </w:rPr>
              <w:t>a</w:t>
            </w:r>
            <w:r w:rsidR="00756520" w:rsidRPr="00E54FB6">
              <w:rPr>
                <w:rFonts w:asciiTheme="minorHAnsi" w:hAnsiTheme="minorHAnsi" w:cstheme="minorHAnsi"/>
                <w:b/>
                <w:bCs/>
                <w:sz w:val="20"/>
                <w:szCs w:val="20"/>
              </w:rPr>
              <w:t>pplication of</w:t>
            </w:r>
          </w:p>
          <w:p w14:paraId="379CA390" w14:textId="325D07D5" w:rsidR="00756520" w:rsidRPr="00E54FB6" w:rsidRDefault="00E54FB6" w:rsidP="00E54FB6">
            <w:pPr>
              <w:autoSpaceDE w:val="0"/>
              <w:autoSpaceDN w:val="0"/>
              <w:adjustRightInd w:val="0"/>
              <w:spacing w:line="252" w:lineRule="auto"/>
              <w:rPr>
                <w:rFonts w:asciiTheme="minorHAnsi" w:hAnsiTheme="minorHAnsi" w:cstheme="minorHAnsi"/>
                <w:b/>
                <w:bCs/>
                <w:sz w:val="20"/>
                <w:szCs w:val="20"/>
              </w:rPr>
            </w:pPr>
            <w:r w:rsidRPr="00E54FB6">
              <w:rPr>
                <w:rFonts w:asciiTheme="minorHAnsi" w:hAnsiTheme="minorHAnsi" w:cstheme="minorHAnsi"/>
                <w:b/>
                <w:bCs/>
                <w:sz w:val="20"/>
                <w:szCs w:val="20"/>
              </w:rPr>
              <w:t>T</w:t>
            </w:r>
            <w:r w:rsidR="00756520" w:rsidRPr="00E54FB6">
              <w:rPr>
                <w:rFonts w:asciiTheme="minorHAnsi" w:hAnsiTheme="minorHAnsi" w:cstheme="minorHAnsi"/>
                <w:b/>
                <w:bCs/>
                <w:sz w:val="20"/>
                <w:szCs w:val="20"/>
              </w:rPr>
              <w:t>echnical</w:t>
            </w:r>
            <w:r w:rsidRPr="00E54FB6">
              <w:rPr>
                <w:rFonts w:asciiTheme="minorHAnsi" w:hAnsiTheme="minorHAnsi" w:cstheme="minorHAnsi"/>
                <w:b/>
                <w:bCs/>
                <w:sz w:val="20"/>
                <w:szCs w:val="20"/>
              </w:rPr>
              <w:t xml:space="preserve"> </w:t>
            </w:r>
            <w:r w:rsidR="00246C6E" w:rsidRPr="00E54FB6">
              <w:rPr>
                <w:rFonts w:asciiTheme="minorHAnsi" w:hAnsiTheme="minorHAnsi" w:cstheme="minorHAnsi"/>
                <w:b/>
                <w:bCs/>
                <w:sz w:val="20"/>
                <w:szCs w:val="20"/>
              </w:rPr>
              <w:t>k</w:t>
            </w:r>
            <w:r w:rsidR="00756520" w:rsidRPr="00E54FB6">
              <w:rPr>
                <w:rFonts w:asciiTheme="minorHAnsi" w:hAnsiTheme="minorHAnsi" w:cstheme="minorHAnsi"/>
                <w:b/>
                <w:bCs/>
                <w:sz w:val="20"/>
                <w:szCs w:val="20"/>
              </w:rPr>
              <w:t>nowledge</w:t>
            </w:r>
          </w:p>
          <w:p w14:paraId="0F3B9186" w14:textId="77777777" w:rsidR="00756520" w:rsidRPr="00E54FB6" w:rsidRDefault="00756520" w:rsidP="00E54FB6">
            <w:pPr>
              <w:autoSpaceDE w:val="0"/>
              <w:autoSpaceDN w:val="0"/>
              <w:adjustRightInd w:val="0"/>
              <w:spacing w:line="252" w:lineRule="auto"/>
              <w:rPr>
                <w:rFonts w:asciiTheme="minorHAnsi" w:hAnsiTheme="minorHAnsi" w:cstheme="minorHAnsi"/>
                <w:sz w:val="20"/>
                <w:szCs w:val="20"/>
              </w:rPr>
            </w:pPr>
            <w:r w:rsidRPr="00E54FB6">
              <w:rPr>
                <w:rFonts w:asciiTheme="minorHAnsi" w:hAnsiTheme="minorHAnsi" w:cstheme="minorHAnsi"/>
                <w:sz w:val="20"/>
                <w:szCs w:val="20"/>
              </w:rPr>
              <w:t>(Professional)</w:t>
            </w:r>
          </w:p>
          <w:p w14:paraId="7B4A7CB8" w14:textId="77777777" w:rsidR="00756520" w:rsidRPr="00E54FB6" w:rsidRDefault="00756520" w:rsidP="00E54FB6">
            <w:pPr>
              <w:autoSpaceDE w:val="0"/>
              <w:autoSpaceDN w:val="0"/>
              <w:adjustRightInd w:val="0"/>
              <w:spacing w:line="252" w:lineRule="auto"/>
              <w:rPr>
                <w:rFonts w:asciiTheme="minorHAnsi" w:hAnsiTheme="minorHAnsi" w:cstheme="minorHAnsi"/>
                <w:b/>
                <w:bCs/>
                <w:sz w:val="20"/>
                <w:szCs w:val="20"/>
              </w:rPr>
            </w:pPr>
          </w:p>
        </w:tc>
        <w:tc>
          <w:tcPr>
            <w:tcW w:w="1520" w:type="pct"/>
            <w:shd w:val="clear" w:color="auto" w:fill="auto"/>
          </w:tcPr>
          <w:p w14:paraId="739FA423" w14:textId="77777777" w:rsidR="00756520" w:rsidRPr="00E54FB6" w:rsidRDefault="00756520" w:rsidP="00E54FB6">
            <w:pPr>
              <w:autoSpaceDE w:val="0"/>
              <w:autoSpaceDN w:val="0"/>
              <w:adjustRightInd w:val="0"/>
              <w:spacing w:line="252" w:lineRule="auto"/>
              <w:rPr>
                <w:rFonts w:asciiTheme="minorHAnsi" w:hAnsiTheme="minorHAnsi" w:cstheme="minorHAnsi"/>
                <w:sz w:val="20"/>
                <w:szCs w:val="20"/>
              </w:rPr>
            </w:pPr>
            <w:r w:rsidRPr="00E54FB6">
              <w:rPr>
                <w:rFonts w:asciiTheme="minorHAnsi" w:hAnsiTheme="minorHAnsi" w:cstheme="minorHAnsi"/>
                <w:sz w:val="20"/>
                <w:szCs w:val="20"/>
              </w:rPr>
              <w:t>Applying strong technical skills to critically evaluate and comment on relevant information and issues. Identifying key issues, trends and inconsistencies and their implications for the business.</w:t>
            </w:r>
          </w:p>
        </w:tc>
        <w:tc>
          <w:tcPr>
            <w:tcW w:w="2675" w:type="pct"/>
            <w:shd w:val="clear" w:color="auto" w:fill="auto"/>
          </w:tcPr>
          <w:p w14:paraId="4E68D850" w14:textId="77777777" w:rsidR="00756520" w:rsidRPr="00E54FB6" w:rsidRDefault="00756520" w:rsidP="00E54FB6">
            <w:pPr>
              <w:numPr>
                <w:ilvl w:val="0"/>
                <w:numId w:val="27"/>
              </w:numPr>
              <w:autoSpaceDE w:val="0"/>
              <w:autoSpaceDN w:val="0"/>
              <w:adjustRightInd w:val="0"/>
              <w:spacing w:line="252" w:lineRule="auto"/>
              <w:rPr>
                <w:rFonts w:asciiTheme="minorHAnsi" w:hAnsiTheme="minorHAnsi" w:cstheme="minorHAnsi"/>
                <w:sz w:val="20"/>
                <w:szCs w:val="20"/>
              </w:rPr>
            </w:pPr>
            <w:r w:rsidRPr="00E54FB6">
              <w:rPr>
                <w:rFonts w:asciiTheme="minorHAnsi" w:hAnsiTheme="minorHAnsi" w:cstheme="minorHAnsi"/>
                <w:sz w:val="20"/>
                <w:szCs w:val="20"/>
              </w:rPr>
              <w:t>Applies sound technical knowledge to critically evaluate relevant information and to identify trends, issues deficiencies or inconsistencies.</w:t>
            </w:r>
          </w:p>
          <w:p w14:paraId="273F49CF" w14:textId="77777777" w:rsidR="00756520" w:rsidRPr="00E54FB6" w:rsidRDefault="00756520" w:rsidP="00E54FB6">
            <w:pPr>
              <w:numPr>
                <w:ilvl w:val="0"/>
                <w:numId w:val="27"/>
              </w:numPr>
              <w:autoSpaceDE w:val="0"/>
              <w:autoSpaceDN w:val="0"/>
              <w:adjustRightInd w:val="0"/>
              <w:spacing w:line="252" w:lineRule="auto"/>
              <w:rPr>
                <w:rFonts w:asciiTheme="minorHAnsi" w:hAnsiTheme="minorHAnsi" w:cstheme="minorHAnsi"/>
                <w:sz w:val="20"/>
                <w:szCs w:val="20"/>
              </w:rPr>
            </w:pPr>
            <w:r w:rsidRPr="00E54FB6">
              <w:rPr>
                <w:rFonts w:asciiTheme="minorHAnsi" w:hAnsiTheme="minorHAnsi" w:cstheme="minorHAnsi"/>
                <w:sz w:val="20"/>
                <w:szCs w:val="20"/>
              </w:rPr>
              <w:t>Identifies reasons for and implications of trends, issues deficiencies or inconsistencies.</w:t>
            </w:r>
          </w:p>
          <w:p w14:paraId="41FF4E62" w14:textId="77777777" w:rsidR="00756520" w:rsidRPr="00E54FB6" w:rsidRDefault="00756520" w:rsidP="00E54FB6">
            <w:pPr>
              <w:numPr>
                <w:ilvl w:val="0"/>
                <w:numId w:val="27"/>
              </w:numPr>
              <w:autoSpaceDE w:val="0"/>
              <w:autoSpaceDN w:val="0"/>
              <w:adjustRightInd w:val="0"/>
              <w:spacing w:line="252" w:lineRule="auto"/>
              <w:rPr>
                <w:rFonts w:asciiTheme="minorHAnsi" w:hAnsiTheme="minorHAnsi" w:cstheme="minorHAnsi"/>
                <w:b/>
                <w:bCs/>
                <w:sz w:val="20"/>
                <w:szCs w:val="20"/>
              </w:rPr>
            </w:pPr>
            <w:r w:rsidRPr="00E54FB6">
              <w:rPr>
                <w:rFonts w:asciiTheme="minorHAnsi" w:hAnsiTheme="minorHAnsi" w:cstheme="minorHAnsi"/>
                <w:sz w:val="20"/>
                <w:szCs w:val="20"/>
              </w:rPr>
              <w:t>Uses, applies and adapts tools and methodologies that pertain to the area of speciality.</w:t>
            </w:r>
          </w:p>
        </w:tc>
      </w:tr>
      <w:tr w:rsidR="00756520" w:rsidRPr="00E54FB6" w14:paraId="082BA093" w14:textId="77777777" w:rsidTr="000B0AB2">
        <w:tc>
          <w:tcPr>
            <w:tcW w:w="805" w:type="pct"/>
            <w:shd w:val="clear" w:color="auto" w:fill="F2F2F2" w:themeFill="background1" w:themeFillShade="F2"/>
          </w:tcPr>
          <w:p w14:paraId="3DC1DF39" w14:textId="6E16ADD1" w:rsidR="00756520" w:rsidRPr="00E54FB6" w:rsidRDefault="00756520" w:rsidP="00E54FB6">
            <w:pPr>
              <w:autoSpaceDE w:val="0"/>
              <w:autoSpaceDN w:val="0"/>
              <w:adjustRightInd w:val="0"/>
              <w:spacing w:line="252" w:lineRule="auto"/>
              <w:rPr>
                <w:rFonts w:asciiTheme="minorHAnsi" w:hAnsiTheme="minorHAnsi" w:cstheme="minorHAnsi"/>
                <w:b/>
                <w:bCs/>
                <w:sz w:val="20"/>
                <w:szCs w:val="20"/>
              </w:rPr>
            </w:pPr>
            <w:r w:rsidRPr="00E54FB6">
              <w:rPr>
                <w:rFonts w:asciiTheme="minorHAnsi" w:hAnsiTheme="minorHAnsi" w:cstheme="minorHAnsi"/>
                <w:b/>
                <w:bCs/>
                <w:sz w:val="20"/>
                <w:szCs w:val="20"/>
              </w:rPr>
              <w:t>Technical</w:t>
            </w:r>
            <w:r w:rsidR="00E54FB6" w:rsidRPr="00E54FB6">
              <w:rPr>
                <w:rFonts w:asciiTheme="minorHAnsi" w:hAnsiTheme="minorHAnsi" w:cstheme="minorHAnsi"/>
                <w:b/>
                <w:bCs/>
                <w:sz w:val="20"/>
                <w:szCs w:val="20"/>
              </w:rPr>
              <w:t xml:space="preserve"> </w:t>
            </w:r>
            <w:r w:rsidR="00246C6E" w:rsidRPr="00E54FB6">
              <w:rPr>
                <w:rFonts w:asciiTheme="minorHAnsi" w:hAnsiTheme="minorHAnsi" w:cstheme="minorHAnsi"/>
                <w:b/>
                <w:bCs/>
                <w:sz w:val="20"/>
                <w:szCs w:val="20"/>
              </w:rPr>
              <w:t>m</w:t>
            </w:r>
            <w:r w:rsidRPr="00E54FB6">
              <w:rPr>
                <w:rFonts w:asciiTheme="minorHAnsi" w:hAnsiTheme="minorHAnsi" w:cstheme="minorHAnsi"/>
                <w:b/>
                <w:bCs/>
                <w:sz w:val="20"/>
                <w:szCs w:val="20"/>
              </w:rPr>
              <w:t xml:space="preserve">anagement </w:t>
            </w:r>
            <w:r w:rsidR="00246C6E" w:rsidRPr="00E54FB6">
              <w:rPr>
                <w:rFonts w:asciiTheme="minorHAnsi" w:hAnsiTheme="minorHAnsi" w:cstheme="minorHAnsi"/>
                <w:b/>
                <w:bCs/>
                <w:sz w:val="20"/>
                <w:szCs w:val="20"/>
              </w:rPr>
              <w:t>and</w:t>
            </w:r>
            <w:r w:rsidR="00E54FB6" w:rsidRPr="00E54FB6">
              <w:rPr>
                <w:rFonts w:asciiTheme="minorHAnsi" w:hAnsiTheme="minorHAnsi" w:cstheme="minorHAnsi"/>
                <w:b/>
                <w:bCs/>
                <w:sz w:val="20"/>
                <w:szCs w:val="20"/>
              </w:rPr>
              <w:t xml:space="preserve"> </w:t>
            </w:r>
            <w:r w:rsidR="00246C6E" w:rsidRPr="00E54FB6">
              <w:rPr>
                <w:rFonts w:asciiTheme="minorHAnsi" w:hAnsiTheme="minorHAnsi" w:cstheme="minorHAnsi"/>
                <w:b/>
                <w:bCs/>
                <w:sz w:val="20"/>
                <w:szCs w:val="20"/>
              </w:rPr>
              <w:t>l</w:t>
            </w:r>
            <w:r w:rsidRPr="00E54FB6">
              <w:rPr>
                <w:rFonts w:asciiTheme="minorHAnsi" w:hAnsiTheme="minorHAnsi" w:cstheme="minorHAnsi"/>
                <w:b/>
                <w:bCs/>
                <w:sz w:val="20"/>
                <w:szCs w:val="20"/>
              </w:rPr>
              <w:t>eadership</w:t>
            </w:r>
          </w:p>
          <w:p w14:paraId="519D624D" w14:textId="77777777" w:rsidR="00756520" w:rsidRPr="00E54FB6" w:rsidRDefault="00756520" w:rsidP="00E54FB6">
            <w:pPr>
              <w:autoSpaceDE w:val="0"/>
              <w:autoSpaceDN w:val="0"/>
              <w:adjustRightInd w:val="0"/>
              <w:spacing w:line="252" w:lineRule="auto"/>
              <w:rPr>
                <w:rFonts w:asciiTheme="minorHAnsi" w:hAnsiTheme="minorHAnsi" w:cstheme="minorHAnsi"/>
                <w:sz w:val="20"/>
                <w:szCs w:val="20"/>
              </w:rPr>
            </w:pPr>
            <w:r w:rsidRPr="00E54FB6">
              <w:rPr>
                <w:rFonts w:asciiTheme="minorHAnsi" w:hAnsiTheme="minorHAnsi" w:cstheme="minorHAnsi"/>
                <w:sz w:val="20"/>
                <w:szCs w:val="20"/>
              </w:rPr>
              <w:t>(Seasoned</w:t>
            </w:r>
          </w:p>
          <w:p w14:paraId="1DD10096" w14:textId="77777777" w:rsidR="00756520" w:rsidRPr="00E54FB6" w:rsidRDefault="00246C6E" w:rsidP="00E54FB6">
            <w:pPr>
              <w:autoSpaceDE w:val="0"/>
              <w:autoSpaceDN w:val="0"/>
              <w:adjustRightInd w:val="0"/>
              <w:spacing w:line="252" w:lineRule="auto"/>
              <w:rPr>
                <w:rFonts w:asciiTheme="minorHAnsi" w:hAnsiTheme="minorHAnsi" w:cstheme="minorHAnsi"/>
                <w:sz w:val="20"/>
                <w:szCs w:val="20"/>
              </w:rPr>
            </w:pPr>
            <w:r w:rsidRPr="00E54FB6">
              <w:rPr>
                <w:rFonts w:asciiTheme="minorHAnsi" w:hAnsiTheme="minorHAnsi" w:cstheme="minorHAnsi"/>
                <w:sz w:val="20"/>
                <w:szCs w:val="20"/>
              </w:rPr>
              <w:t>p</w:t>
            </w:r>
            <w:r w:rsidR="00756520" w:rsidRPr="00E54FB6">
              <w:rPr>
                <w:rFonts w:asciiTheme="minorHAnsi" w:hAnsiTheme="minorHAnsi" w:cstheme="minorHAnsi"/>
                <w:sz w:val="20"/>
                <w:szCs w:val="20"/>
              </w:rPr>
              <w:t>rofessional –</w:t>
            </w:r>
          </w:p>
          <w:p w14:paraId="76104172" w14:textId="77777777" w:rsidR="00756520" w:rsidRPr="00E54FB6" w:rsidRDefault="00246C6E" w:rsidP="00E54FB6">
            <w:pPr>
              <w:autoSpaceDE w:val="0"/>
              <w:autoSpaceDN w:val="0"/>
              <w:adjustRightInd w:val="0"/>
              <w:spacing w:line="252" w:lineRule="auto"/>
              <w:rPr>
                <w:rFonts w:asciiTheme="minorHAnsi" w:hAnsiTheme="minorHAnsi" w:cstheme="minorHAnsi"/>
                <w:sz w:val="20"/>
                <w:szCs w:val="20"/>
              </w:rPr>
            </w:pPr>
            <w:r w:rsidRPr="00E54FB6">
              <w:rPr>
                <w:rFonts w:asciiTheme="minorHAnsi" w:hAnsiTheme="minorHAnsi" w:cstheme="minorHAnsi"/>
                <w:sz w:val="20"/>
                <w:szCs w:val="20"/>
              </w:rPr>
              <w:t>e</w:t>
            </w:r>
            <w:r w:rsidR="00756520" w:rsidRPr="00E54FB6">
              <w:rPr>
                <w:rFonts w:asciiTheme="minorHAnsi" w:hAnsiTheme="minorHAnsi" w:cstheme="minorHAnsi"/>
                <w:sz w:val="20"/>
                <w:szCs w:val="20"/>
              </w:rPr>
              <w:t>xpert)</w:t>
            </w:r>
          </w:p>
          <w:p w14:paraId="68ABB324" w14:textId="77777777" w:rsidR="00756520" w:rsidRPr="00E54FB6" w:rsidRDefault="00756520" w:rsidP="00E54FB6">
            <w:pPr>
              <w:autoSpaceDE w:val="0"/>
              <w:autoSpaceDN w:val="0"/>
              <w:adjustRightInd w:val="0"/>
              <w:spacing w:line="252" w:lineRule="auto"/>
              <w:rPr>
                <w:rFonts w:asciiTheme="minorHAnsi" w:hAnsiTheme="minorHAnsi" w:cstheme="minorHAnsi"/>
                <w:b/>
                <w:bCs/>
                <w:sz w:val="20"/>
                <w:szCs w:val="20"/>
              </w:rPr>
            </w:pPr>
          </w:p>
        </w:tc>
        <w:tc>
          <w:tcPr>
            <w:tcW w:w="1520" w:type="pct"/>
            <w:shd w:val="clear" w:color="auto" w:fill="auto"/>
          </w:tcPr>
          <w:p w14:paraId="1E044851" w14:textId="77777777" w:rsidR="00756520" w:rsidRPr="00E54FB6" w:rsidRDefault="00756520" w:rsidP="00E54FB6">
            <w:pPr>
              <w:autoSpaceDE w:val="0"/>
              <w:autoSpaceDN w:val="0"/>
              <w:adjustRightInd w:val="0"/>
              <w:spacing w:line="252" w:lineRule="auto"/>
              <w:rPr>
                <w:rFonts w:asciiTheme="minorHAnsi" w:hAnsiTheme="minorHAnsi" w:cstheme="minorHAnsi"/>
                <w:sz w:val="20"/>
                <w:szCs w:val="20"/>
              </w:rPr>
            </w:pPr>
            <w:r w:rsidRPr="00E54FB6">
              <w:rPr>
                <w:rFonts w:asciiTheme="minorHAnsi" w:hAnsiTheme="minorHAnsi" w:cstheme="minorHAnsi"/>
                <w:sz w:val="20"/>
                <w:szCs w:val="20"/>
              </w:rPr>
              <w:t>Applying high level technical skills to provide authoritative advice on an area of speciality or manage it or a major aspect of it. Identifying (or providing guidance to others to do so) key issues, ratios, patterns, inconsistencies, trends and opportunities.</w:t>
            </w:r>
          </w:p>
        </w:tc>
        <w:tc>
          <w:tcPr>
            <w:tcW w:w="2675" w:type="pct"/>
            <w:shd w:val="clear" w:color="auto" w:fill="auto"/>
          </w:tcPr>
          <w:p w14:paraId="255715E8" w14:textId="77777777" w:rsidR="00756520" w:rsidRPr="00E54FB6" w:rsidRDefault="00756520" w:rsidP="00E54FB6">
            <w:pPr>
              <w:numPr>
                <w:ilvl w:val="0"/>
                <w:numId w:val="28"/>
              </w:numPr>
              <w:autoSpaceDE w:val="0"/>
              <w:autoSpaceDN w:val="0"/>
              <w:adjustRightInd w:val="0"/>
              <w:spacing w:line="252" w:lineRule="auto"/>
              <w:rPr>
                <w:rFonts w:asciiTheme="minorHAnsi" w:hAnsiTheme="minorHAnsi" w:cstheme="minorHAnsi"/>
                <w:sz w:val="20"/>
                <w:szCs w:val="20"/>
              </w:rPr>
            </w:pPr>
            <w:r w:rsidRPr="00E54FB6">
              <w:rPr>
                <w:rFonts w:asciiTheme="minorHAnsi" w:hAnsiTheme="minorHAnsi" w:cstheme="minorHAnsi"/>
                <w:sz w:val="20"/>
                <w:szCs w:val="20"/>
              </w:rPr>
              <w:t>Critically evaluates potentially complex and diversified information to identify trends, issues deficiencies or inconsistencies.</w:t>
            </w:r>
          </w:p>
          <w:p w14:paraId="18F02DE4" w14:textId="77777777" w:rsidR="00756520" w:rsidRPr="00E54FB6" w:rsidRDefault="00756520" w:rsidP="00E54FB6">
            <w:pPr>
              <w:numPr>
                <w:ilvl w:val="0"/>
                <w:numId w:val="28"/>
              </w:numPr>
              <w:autoSpaceDE w:val="0"/>
              <w:autoSpaceDN w:val="0"/>
              <w:adjustRightInd w:val="0"/>
              <w:spacing w:line="252" w:lineRule="auto"/>
              <w:rPr>
                <w:rFonts w:asciiTheme="minorHAnsi" w:hAnsiTheme="minorHAnsi" w:cstheme="minorHAnsi"/>
                <w:sz w:val="20"/>
                <w:szCs w:val="20"/>
              </w:rPr>
            </w:pPr>
            <w:r w:rsidRPr="00E54FB6">
              <w:rPr>
                <w:rFonts w:asciiTheme="minorHAnsi" w:hAnsiTheme="minorHAnsi" w:cstheme="minorHAnsi"/>
                <w:sz w:val="20"/>
                <w:szCs w:val="20"/>
              </w:rPr>
              <w:t>Applies knowledge of how the area of speciality interacts with other business functions and external factors (e.g. related legislative requirements) to provide insight into how a range of variables may impact on business.</w:t>
            </w:r>
          </w:p>
          <w:p w14:paraId="511D37AE" w14:textId="77777777" w:rsidR="00756520" w:rsidRPr="00E54FB6" w:rsidRDefault="00756520" w:rsidP="00E54FB6">
            <w:pPr>
              <w:numPr>
                <w:ilvl w:val="0"/>
                <w:numId w:val="28"/>
              </w:numPr>
              <w:autoSpaceDE w:val="0"/>
              <w:autoSpaceDN w:val="0"/>
              <w:adjustRightInd w:val="0"/>
              <w:spacing w:line="252" w:lineRule="auto"/>
              <w:rPr>
                <w:rFonts w:asciiTheme="minorHAnsi" w:hAnsiTheme="minorHAnsi" w:cstheme="minorHAnsi"/>
                <w:sz w:val="20"/>
                <w:szCs w:val="20"/>
              </w:rPr>
            </w:pPr>
            <w:r w:rsidRPr="00E54FB6">
              <w:rPr>
                <w:rFonts w:asciiTheme="minorHAnsi" w:hAnsiTheme="minorHAnsi" w:cstheme="minorHAnsi"/>
                <w:sz w:val="20"/>
                <w:szCs w:val="20"/>
              </w:rPr>
              <w:t xml:space="preserve">Applies, adapts or designs tools and methodologies that pertain to the area of speciality. </w:t>
            </w:r>
          </w:p>
          <w:p w14:paraId="68EDDC5C" w14:textId="77777777" w:rsidR="00756520" w:rsidRPr="00E54FB6" w:rsidRDefault="00756520" w:rsidP="00E54FB6">
            <w:pPr>
              <w:numPr>
                <w:ilvl w:val="0"/>
                <w:numId w:val="28"/>
              </w:numPr>
              <w:autoSpaceDE w:val="0"/>
              <w:autoSpaceDN w:val="0"/>
              <w:adjustRightInd w:val="0"/>
              <w:spacing w:line="252" w:lineRule="auto"/>
              <w:rPr>
                <w:rFonts w:asciiTheme="minorHAnsi" w:hAnsiTheme="minorHAnsi" w:cstheme="minorHAnsi"/>
                <w:b/>
                <w:bCs/>
                <w:sz w:val="20"/>
                <w:szCs w:val="20"/>
              </w:rPr>
            </w:pPr>
            <w:r w:rsidRPr="00E54FB6">
              <w:rPr>
                <w:rFonts w:asciiTheme="minorHAnsi" w:hAnsiTheme="minorHAnsi" w:cstheme="minorHAnsi"/>
                <w:sz w:val="20"/>
                <w:szCs w:val="20"/>
              </w:rPr>
              <w:t>Explores, analyses and interprets a broad range of information to provide reports and insights into its implications (opportunities and threats).</w:t>
            </w:r>
          </w:p>
        </w:tc>
      </w:tr>
    </w:tbl>
    <w:p w14:paraId="1C530C3A" w14:textId="72E74DF4" w:rsidR="006A385D" w:rsidRPr="00E84E35" w:rsidRDefault="001C2AC3" w:rsidP="00E84E35">
      <w:pPr>
        <w:spacing w:before="120" w:after="120" w:line="252" w:lineRule="auto"/>
        <w:rPr>
          <w:rFonts w:asciiTheme="minorHAnsi" w:hAnsiTheme="minorHAnsi" w:cstheme="minorHAnsi"/>
        </w:rPr>
      </w:pPr>
      <w:r w:rsidRPr="00E84E35">
        <w:rPr>
          <w:rFonts w:asciiTheme="minorHAnsi" w:hAnsiTheme="minorHAnsi" w:cstheme="minorHAnsi"/>
          <w:b/>
          <w:color w:val="000080"/>
          <w:sz w:val="28"/>
          <w:szCs w:val="28"/>
        </w:rPr>
        <w:t>Submitting y</w:t>
      </w:r>
      <w:r w:rsidR="006A385D" w:rsidRPr="00E84E35">
        <w:rPr>
          <w:rFonts w:asciiTheme="minorHAnsi" w:hAnsiTheme="minorHAnsi" w:cstheme="minorHAnsi"/>
          <w:b/>
          <w:color w:val="000080"/>
          <w:sz w:val="28"/>
          <w:szCs w:val="28"/>
        </w:rPr>
        <w:t xml:space="preserve">our </w:t>
      </w:r>
      <w:r w:rsidR="00A806CE" w:rsidRPr="00E84E35">
        <w:rPr>
          <w:rFonts w:asciiTheme="minorHAnsi" w:hAnsiTheme="minorHAnsi" w:cstheme="minorHAnsi"/>
          <w:b/>
          <w:color w:val="000080"/>
          <w:sz w:val="28"/>
          <w:szCs w:val="28"/>
        </w:rPr>
        <w:t>a</w:t>
      </w:r>
      <w:r w:rsidR="006A385D" w:rsidRPr="00E84E35">
        <w:rPr>
          <w:rFonts w:asciiTheme="minorHAnsi" w:hAnsiTheme="minorHAnsi" w:cstheme="minorHAnsi"/>
          <w:b/>
          <w:color w:val="000080"/>
          <w:sz w:val="28"/>
          <w:szCs w:val="28"/>
        </w:rPr>
        <w:t>pplication</w:t>
      </w:r>
    </w:p>
    <w:p w14:paraId="1F8A8FA3" w14:textId="77777777" w:rsidR="006A385D" w:rsidRPr="00E84E35" w:rsidRDefault="006A385D" w:rsidP="00E84E35">
      <w:pPr>
        <w:spacing w:before="120" w:after="120" w:line="252" w:lineRule="auto"/>
        <w:rPr>
          <w:rFonts w:asciiTheme="minorHAnsi" w:hAnsiTheme="minorHAnsi" w:cstheme="minorHAnsi"/>
        </w:rPr>
      </w:pPr>
      <w:r w:rsidRPr="00E84E35">
        <w:rPr>
          <w:rFonts w:asciiTheme="minorHAnsi" w:hAnsiTheme="minorHAnsi" w:cstheme="minorHAnsi"/>
        </w:rPr>
        <w:t>Applications should be received by the closing date</w:t>
      </w:r>
      <w:r w:rsidR="002179E9" w:rsidRPr="00E84E35">
        <w:rPr>
          <w:rFonts w:asciiTheme="minorHAnsi" w:hAnsiTheme="minorHAnsi" w:cstheme="minorHAnsi"/>
        </w:rPr>
        <w:t xml:space="preserve"> indicated in the advertisement</w:t>
      </w:r>
      <w:r w:rsidRPr="00E84E35">
        <w:rPr>
          <w:rFonts w:asciiTheme="minorHAnsi" w:hAnsiTheme="minorHAnsi" w:cstheme="minorHAnsi"/>
        </w:rPr>
        <w:t xml:space="preserve">. If you cannot submit your application by this time, you should call the contact officer to see if a late application will be accepted and to determine an alternative time for submission. </w:t>
      </w:r>
    </w:p>
    <w:p w14:paraId="3E02D978" w14:textId="77777777" w:rsidR="006A385D" w:rsidRPr="00E84E35" w:rsidRDefault="002179E9" w:rsidP="00E84E35">
      <w:pPr>
        <w:spacing w:before="120" w:after="120" w:line="252" w:lineRule="auto"/>
        <w:rPr>
          <w:rFonts w:asciiTheme="minorHAnsi" w:hAnsiTheme="minorHAnsi" w:cstheme="minorHAnsi"/>
        </w:rPr>
      </w:pPr>
      <w:r w:rsidRPr="00E84E35">
        <w:rPr>
          <w:rFonts w:asciiTheme="minorHAnsi" w:hAnsiTheme="minorHAnsi" w:cstheme="minorHAnsi"/>
        </w:rPr>
        <w:t>Please ensure</w:t>
      </w:r>
      <w:r w:rsidR="006A385D" w:rsidRPr="00E84E35">
        <w:rPr>
          <w:rFonts w:asciiTheme="minorHAnsi" w:hAnsiTheme="minorHAnsi" w:cstheme="minorHAnsi"/>
        </w:rPr>
        <w:t xml:space="preserve"> you completed and a</w:t>
      </w:r>
      <w:r w:rsidRPr="00E84E35">
        <w:rPr>
          <w:rFonts w:asciiTheme="minorHAnsi" w:hAnsiTheme="minorHAnsi" w:cstheme="minorHAnsi"/>
        </w:rPr>
        <w:t>ttached the following documents:</w:t>
      </w:r>
    </w:p>
    <w:p w14:paraId="0E5DA424" w14:textId="15C1E09C" w:rsidR="002179E9" w:rsidRPr="00E84E35" w:rsidRDefault="002179E9" w:rsidP="00E84E35">
      <w:pPr>
        <w:numPr>
          <w:ilvl w:val="0"/>
          <w:numId w:val="2"/>
        </w:numPr>
        <w:spacing w:before="120" w:after="120" w:line="252" w:lineRule="auto"/>
        <w:rPr>
          <w:rFonts w:asciiTheme="minorHAnsi" w:hAnsiTheme="minorHAnsi" w:cstheme="minorHAnsi"/>
        </w:rPr>
      </w:pPr>
      <w:r w:rsidRPr="00E84E35">
        <w:rPr>
          <w:rFonts w:asciiTheme="minorHAnsi" w:hAnsiTheme="minorHAnsi" w:cstheme="minorHAnsi"/>
        </w:rPr>
        <w:t>Your responses to the selection criteria</w:t>
      </w:r>
      <w:r w:rsidR="00E54FB6">
        <w:rPr>
          <w:rFonts w:asciiTheme="minorHAnsi" w:hAnsiTheme="minorHAnsi" w:cstheme="minorHAnsi"/>
        </w:rPr>
        <w:t>/Short form application</w:t>
      </w:r>
      <w:r w:rsidRPr="00E84E35">
        <w:rPr>
          <w:rFonts w:asciiTheme="minorHAnsi" w:hAnsiTheme="minorHAnsi" w:cstheme="minorHAnsi"/>
        </w:rPr>
        <w:t>.</w:t>
      </w:r>
      <w:r w:rsidR="006A385D" w:rsidRPr="00E84E35">
        <w:rPr>
          <w:rFonts w:asciiTheme="minorHAnsi" w:hAnsiTheme="minorHAnsi" w:cstheme="minorHAnsi"/>
        </w:rPr>
        <w:t xml:space="preserve"> </w:t>
      </w:r>
    </w:p>
    <w:p w14:paraId="396EC0DC" w14:textId="77777777" w:rsidR="006A385D" w:rsidRPr="00E84E35" w:rsidRDefault="002179E9" w:rsidP="00E84E35">
      <w:pPr>
        <w:numPr>
          <w:ilvl w:val="0"/>
          <w:numId w:val="2"/>
        </w:numPr>
        <w:spacing w:before="120" w:after="120" w:line="252" w:lineRule="auto"/>
        <w:rPr>
          <w:rFonts w:asciiTheme="minorHAnsi" w:hAnsiTheme="minorHAnsi" w:cstheme="minorHAnsi"/>
        </w:rPr>
      </w:pPr>
      <w:r w:rsidRPr="00E84E35">
        <w:rPr>
          <w:rFonts w:asciiTheme="minorHAnsi" w:hAnsiTheme="minorHAnsi" w:cstheme="minorHAnsi"/>
        </w:rPr>
        <w:t>Your resume or CV</w:t>
      </w:r>
      <w:r w:rsidR="00A806CE" w:rsidRPr="00E84E35">
        <w:rPr>
          <w:rFonts w:asciiTheme="minorHAnsi" w:hAnsiTheme="minorHAnsi" w:cstheme="minorHAnsi"/>
        </w:rPr>
        <w:t>.</w:t>
      </w:r>
    </w:p>
    <w:p w14:paraId="639AF6BC" w14:textId="51322E68" w:rsidR="006A385D" w:rsidRDefault="00E31405" w:rsidP="00E84E35">
      <w:pPr>
        <w:spacing w:before="120" w:after="120" w:line="252" w:lineRule="auto"/>
        <w:rPr>
          <w:rFonts w:asciiTheme="minorHAnsi" w:hAnsiTheme="minorHAnsi" w:cstheme="minorHAnsi"/>
        </w:rPr>
      </w:pPr>
      <w:r w:rsidRPr="00E84E35">
        <w:rPr>
          <w:rFonts w:asciiTheme="minorHAnsi" w:hAnsiTheme="minorHAnsi" w:cstheme="minorHAnsi"/>
        </w:rPr>
        <w:lastRenderedPageBreak/>
        <w:t xml:space="preserve"> </w:t>
      </w:r>
      <w:r w:rsidR="006A385D" w:rsidRPr="00E84E35">
        <w:rPr>
          <w:rFonts w:asciiTheme="minorHAnsi" w:hAnsiTheme="minorHAnsi" w:cstheme="minorHAnsi"/>
        </w:rPr>
        <w:t xml:space="preserve">Applications should be </w:t>
      </w:r>
      <w:r w:rsidR="0078533A" w:rsidRPr="00E84E35">
        <w:rPr>
          <w:rFonts w:asciiTheme="minorHAnsi" w:hAnsiTheme="minorHAnsi" w:cstheme="minorHAnsi"/>
        </w:rPr>
        <w:t xml:space="preserve">lodged online at </w:t>
      </w:r>
      <w:hyperlink r:id="rId9" w:history="1">
        <w:r w:rsidR="0078533A" w:rsidRPr="00E84E35">
          <w:rPr>
            <w:rStyle w:val="Hyperlink"/>
            <w:rFonts w:asciiTheme="minorHAnsi" w:hAnsiTheme="minorHAnsi" w:cstheme="minorHAnsi"/>
          </w:rPr>
          <w:t>www.jobs.tas.gov.au</w:t>
        </w:r>
      </w:hyperlink>
      <w:r w:rsidR="0078533A" w:rsidRPr="00E84E35">
        <w:rPr>
          <w:rFonts w:asciiTheme="minorHAnsi" w:hAnsiTheme="minorHAnsi" w:cstheme="minorHAnsi"/>
        </w:rPr>
        <w:t xml:space="preserve">, please click the </w:t>
      </w:r>
      <w:r w:rsidR="005F7246" w:rsidRPr="00E84E35">
        <w:rPr>
          <w:rFonts w:asciiTheme="minorHAnsi" w:hAnsiTheme="minorHAnsi" w:cstheme="minorHAnsi"/>
        </w:rPr>
        <w:t>“</w:t>
      </w:r>
      <w:r w:rsidR="0078533A" w:rsidRPr="00E84E35">
        <w:rPr>
          <w:rFonts w:asciiTheme="minorHAnsi" w:hAnsiTheme="minorHAnsi" w:cstheme="minorHAnsi"/>
        </w:rPr>
        <w:t>Apply</w:t>
      </w:r>
      <w:r w:rsidR="005F7246" w:rsidRPr="00E84E35">
        <w:rPr>
          <w:rFonts w:asciiTheme="minorHAnsi" w:hAnsiTheme="minorHAnsi" w:cstheme="minorHAnsi"/>
        </w:rPr>
        <w:t>”</w:t>
      </w:r>
      <w:r w:rsidR="0078533A" w:rsidRPr="00E84E35">
        <w:rPr>
          <w:rFonts w:asciiTheme="minorHAnsi" w:hAnsiTheme="minorHAnsi" w:cstheme="minorHAnsi"/>
        </w:rPr>
        <w:t xml:space="preserve"> button.  It is not necessary to send a hard copy of your application if you have applied online.</w:t>
      </w:r>
    </w:p>
    <w:p w14:paraId="5E1974C8" w14:textId="77777777" w:rsidR="008D03FA" w:rsidRPr="008D03FA" w:rsidRDefault="008D03FA" w:rsidP="008D03FA">
      <w:pPr>
        <w:spacing w:before="120" w:after="120" w:line="252" w:lineRule="auto"/>
        <w:rPr>
          <w:b/>
          <w:bCs/>
        </w:rPr>
      </w:pPr>
      <w:r w:rsidRPr="008D03FA">
        <w:rPr>
          <w:rFonts w:asciiTheme="minorHAnsi" w:hAnsiTheme="minorHAnsi" w:cstheme="minorHAnsi"/>
          <w:b/>
          <w:bCs/>
        </w:rPr>
        <w:t>Referee reports</w:t>
      </w:r>
    </w:p>
    <w:p w14:paraId="11A2143F" w14:textId="77777777" w:rsidR="008D03FA" w:rsidRDefault="008D03FA" w:rsidP="008D03FA">
      <w:pPr>
        <w:spacing w:before="120" w:after="120" w:line="252" w:lineRule="auto"/>
        <w:rPr>
          <w:rFonts w:asciiTheme="minorHAnsi" w:hAnsiTheme="minorHAnsi" w:cstheme="minorHAnsi"/>
          <w:lang w:val="en-GB"/>
        </w:rPr>
      </w:pPr>
      <w:r>
        <w:rPr>
          <w:rFonts w:asciiTheme="minorHAnsi" w:hAnsiTheme="minorHAnsi" w:cstheme="minorHAnsi"/>
          <w:lang w:val="en-GB"/>
        </w:rPr>
        <w:t xml:space="preserve">Audit Tasmania </w:t>
      </w:r>
      <w:r w:rsidRPr="008D03FA">
        <w:rPr>
          <w:rFonts w:asciiTheme="minorHAnsi" w:hAnsiTheme="minorHAnsi" w:cstheme="minorHAnsi"/>
          <w:lang w:val="en-GB"/>
        </w:rPr>
        <w:t xml:space="preserve">may wish to contact referees to discuss your application.  Referees are people nominated by you that can offer comments in relation to your ability to meet the selection criteria.  Details of at least two (2) referees should be provided.  </w:t>
      </w:r>
    </w:p>
    <w:p w14:paraId="6E0EAF53" w14:textId="77777777" w:rsidR="008D03FA" w:rsidRPr="008D03FA" w:rsidRDefault="008D03FA" w:rsidP="008D03FA">
      <w:pPr>
        <w:spacing w:before="120" w:after="120" w:line="252" w:lineRule="auto"/>
        <w:rPr>
          <w:rFonts w:asciiTheme="minorHAnsi" w:hAnsiTheme="minorHAnsi" w:cstheme="minorHAnsi"/>
          <w:b/>
          <w:color w:val="000080"/>
          <w:sz w:val="28"/>
          <w:szCs w:val="28"/>
        </w:rPr>
      </w:pPr>
      <w:r w:rsidRPr="008D03FA">
        <w:rPr>
          <w:rFonts w:asciiTheme="minorHAnsi" w:hAnsiTheme="minorHAnsi" w:cstheme="minorHAnsi"/>
          <w:b/>
          <w:color w:val="000080"/>
          <w:sz w:val="28"/>
          <w:szCs w:val="28"/>
        </w:rPr>
        <w:t>The Selection Process</w:t>
      </w:r>
    </w:p>
    <w:p w14:paraId="4468F81E" w14:textId="77777777" w:rsidR="008D03FA" w:rsidRDefault="008D03FA" w:rsidP="008D03FA">
      <w:pPr>
        <w:spacing w:before="120" w:after="120" w:line="252" w:lineRule="auto"/>
        <w:rPr>
          <w:rFonts w:asciiTheme="minorHAnsi" w:hAnsiTheme="minorHAnsi" w:cstheme="minorHAnsi"/>
        </w:rPr>
      </w:pPr>
      <w:r w:rsidRPr="008D03FA">
        <w:rPr>
          <w:rFonts w:asciiTheme="minorHAnsi" w:hAnsiTheme="minorHAnsi" w:cstheme="minorHAnsi"/>
        </w:rPr>
        <w:t>The role of the Selection Panel is to develop a recommendation on which applicant(s) are most suited for the position based on their work-related qualities and applying the merit principle. A selection panel will assess the applications and create a shortlist of applicants to progress. If shortlisted, a panel member will contact you to arrange further assessment. You are welcome to phone or email the contact person to discuss the progress of your application at any point during the process.</w:t>
      </w:r>
    </w:p>
    <w:p w14:paraId="0A035F35" w14:textId="77777777" w:rsidR="008D03FA" w:rsidRPr="008D03FA" w:rsidRDefault="008D03FA" w:rsidP="008D03FA">
      <w:pPr>
        <w:spacing w:before="120" w:after="120" w:line="252" w:lineRule="auto"/>
        <w:rPr>
          <w:rFonts w:asciiTheme="minorHAnsi" w:hAnsiTheme="minorHAnsi" w:cstheme="minorHAnsi"/>
          <w:b/>
          <w:bCs/>
        </w:rPr>
      </w:pPr>
      <w:bookmarkStart w:id="1" w:name="beforelodging"/>
      <w:bookmarkEnd w:id="1"/>
      <w:r w:rsidRPr="008D03FA">
        <w:rPr>
          <w:rFonts w:asciiTheme="minorHAnsi" w:hAnsiTheme="minorHAnsi" w:cstheme="minorHAnsi"/>
          <w:b/>
          <w:bCs/>
        </w:rPr>
        <w:t xml:space="preserve">Selection Process Outcomes </w:t>
      </w:r>
    </w:p>
    <w:p w14:paraId="3E683298" w14:textId="77777777" w:rsidR="008D03FA" w:rsidRPr="008D03FA" w:rsidRDefault="008D03FA" w:rsidP="008D03FA">
      <w:pPr>
        <w:spacing w:before="120" w:after="120" w:line="252" w:lineRule="auto"/>
        <w:rPr>
          <w:rFonts w:asciiTheme="minorHAnsi" w:hAnsiTheme="minorHAnsi" w:cstheme="minorHAnsi"/>
        </w:rPr>
      </w:pPr>
      <w:r w:rsidRPr="008D03FA">
        <w:rPr>
          <w:rFonts w:asciiTheme="minorHAnsi" w:hAnsiTheme="minorHAnsi" w:cstheme="minorHAnsi"/>
        </w:rPr>
        <w:t>Once the panel have made a recommendation for appointment, all applicants will be advised of the outcome in writing.</w:t>
      </w:r>
    </w:p>
    <w:p w14:paraId="3E69CFDB" w14:textId="77777777" w:rsidR="008D03FA" w:rsidRDefault="008D03FA" w:rsidP="008D03FA">
      <w:pPr>
        <w:spacing w:before="120" w:after="120" w:line="252" w:lineRule="auto"/>
        <w:rPr>
          <w:rFonts w:asciiTheme="minorHAnsi" w:hAnsiTheme="minorHAnsi" w:cstheme="minorHAnsi"/>
        </w:rPr>
      </w:pPr>
      <w:r w:rsidRPr="008D03FA">
        <w:rPr>
          <w:rFonts w:asciiTheme="minorHAnsi" w:hAnsiTheme="minorHAnsi" w:cstheme="minorHAnsi"/>
        </w:rPr>
        <w:t xml:space="preserve">If you are the successful applicant, you will be notified of the outcome by phone and receive an offer of employment email. Where applicable offers are conditional, subject to the satisfactory completion of any pre-employment checks, verification that you meet any essential requirements and, a review period. </w:t>
      </w:r>
    </w:p>
    <w:p w14:paraId="7C57C7D7" w14:textId="77777777" w:rsidR="008D03FA" w:rsidRPr="008D03FA" w:rsidRDefault="008D03FA" w:rsidP="008D03FA">
      <w:pPr>
        <w:spacing w:before="120" w:after="120" w:line="252" w:lineRule="auto"/>
        <w:rPr>
          <w:rFonts w:asciiTheme="minorHAnsi" w:hAnsiTheme="minorHAnsi" w:cstheme="minorHAnsi"/>
        </w:rPr>
      </w:pPr>
      <w:r w:rsidRPr="008D03FA">
        <w:rPr>
          <w:rFonts w:asciiTheme="minorHAnsi" w:hAnsiTheme="minorHAnsi" w:cstheme="minorHAnsi"/>
        </w:rPr>
        <w:t xml:space="preserve">Once the pre-employment checks have occurred, and a review period has passed (if applicable), you will receive formal employment documentation, along with orientation and payroll related information. </w:t>
      </w:r>
    </w:p>
    <w:p w14:paraId="6A327861" w14:textId="4E9A87A7" w:rsidR="008D03FA" w:rsidRDefault="008D03FA" w:rsidP="008D03FA">
      <w:pPr>
        <w:spacing w:before="120" w:after="120" w:line="252" w:lineRule="auto"/>
        <w:rPr>
          <w:rFonts w:asciiTheme="minorHAnsi" w:hAnsiTheme="minorHAnsi" w:cstheme="minorHAnsi"/>
        </w:rPr>
      </w:pPr>
      <w:r w:rsidRPr="008D03FA">
        <w:rPr>
          <w:rFonts w:asciiTheme="minorHAnsi" w:hAnsiTheme="minorHAnsi" w:cstheme="minorHAnsi"/>
        </w:rPr>
        <w:t>If you are unsuccessful, we encourage you to seek feedback from the panel which can help you understand their decision and how you may improve your future applications or interview performance.</w:t>
      </w:r>
    </w:p>
    <w:p w14:paraId="13BBB904" w14:textId="77777777" w:rsidR="006A385D" w:rsidRPr="00E84E35" w:rsidRDefault="006A385D" w:rsidP="00E84E35">
      <w:pPr>
        <w:spacing w:before="120" w:after="120" w:line="252" w:lineRule="auto"/>
        <w:rPr>
          <w:rStyle w:val="A5"/>
          <w:rFonts w:asciiTheme="minorHAnsi" w:hAnsiTheme="minorHAnsi" w:cstheme="minorHAnsi"/>
          <w:sz w:val="24"/>
          <w:szCs w:val="24"/>
        </w:rPr>
      </w:pPr>
      <w:r w:rsidRPr="00E84E35">
        <w:rPr>
          <w:rFonts w:asciiTheme="minorHAnsi" w:hAnsiTheme="minorHAnsi" w:cstheme="minorHAnsi"/>
          <w:b/>
          <w:color w:val="000080"/>
          <w:sz w:val="28"/>
          <w:szCs w:val="28"/>
        </w:rPr>
        <w:t>Further information</w:t>
      </w:r>
    </w:p>
    <w:p w14:paraId="03CDCA14" w14:textId="4A4F02AB" w:rsidR="006A385D" w:rsidRDefault="006A385D" w:rsidP="00E84E35">
      <w:pPr>
        <w:spacing w:before="120" w:after="120" w:line="252" w:lineRule="auto"/>
        <w:rPr>
          <w:rStyle w:val="A5"/>
          <w:rFonts w:asciiTheme="minorHAnsi" w:hAnsiTheme="minorHAnsi" w:cstheme="minorHAnsi"/>
          <w:sz w:val="24"/>
          <w:szCs w:val="24"/>
        </w:rPr>
      </w:pPr>
      <w:r w:rsidRPr="00E84E35">
        <w:rPr>
          <w:rStyle w:val="A5"/>
          <w:rFonts w:asciiTheme="minorHAnsi" w:hAnsiTheme="minorHAnsi" w:cstheme="minorHAnsi"/>
          <w:sz w:val="24"/>
          <w:szCs w:val="24"/>
        </w:rPr>
        <w:t xml:space="preserve">If you require any further information regarding the application process or career opportunities at </w:t>
      </w:r>
      <w:r w:rsidR="00F34C6C" w:rsidRPr="00E84E35">
        <w:rPr>
          <w:rStyle w:val="A5"/>
          <w:rFonts w:asciiTheme="minorHAnsi" w:hAnsiTheme="minorHAnsi" w:cstheme="minorHAnsi"/>
          <w:sz w:val="24"/>
          <w:szCs w:val="24"/>
        </w:rPr>
        <w:t>Audit Tasmania</w:t>
      </w:r>
      <w:r w:rsidRPr="00E84E35">
        <w:rPr>
          <w:rStyle w:val="A5"/>
          <w:rFonts w:asciiTheme="minorHAnsi" w:hAnsiTheme="minorHAnsi" w:cstheme="minorHAnsi"/>
          <w:sz w:val="24"/>
          <w:szCs w:val="24"/>
        </w:rPr>
        <w:t xml:space="preserve">, please email </w:t>
      </w:r>
      <w:r w:rsidR="00F34C6C" w:rsidRPr="00E84E35">
        <w:rPr>
          <w:rStyle w:val="A5"/>
          <w:rFonts w:asciiTheme="minorHAnsi" w:hAnsiTheme="minorHAnsi" w:cstheme="minorHAnsi"/>
          <w:sz w:val="24"/>
          <w:szCs w:val="24"/>
        </w:rPr>
        <w:t>Audit Tasmania</w:t>
      </w:r>
      <w:r w:rsidR="00F34C6C" w:rsidRPr="00E84E35">
        <w:rPr>
          <w:rFonts w:asciiTheme="minorHAnsi" w:hAnsiTheme="minorHAnsi" w:cstheme="minorHAnsi"/>
        </w:rPr>
        <w:t xml:space="preserve"> </w:t>
      </w:r>
      <w:hyperlink r:id="rId10" w:history="1">
        <w:r w:rsidR="00E84E35" w:rsidRPr="00E84E35">
          <w:rPr>
            <w:rStyle w:val="Hyperlink"/>
            <w:rFonts w:asciiTheme="minorHAnsi" w:hAnsiTheme="minorHAnsi" w:cstheme="minorHAnsi"/>
          </w:rPr>
          <w:t>HR@audit.tas.gov.au</w:t>
        </w:r>
      </w:hyperlink>
      <w:r w:rsidRPr="00E84E35">
        <w:rPr>
          <w:rStyle w:val="A5"/>
          <w:rFonts w:asciiTheme="minorHAnsi" w:hAnsiTheme="minorHAnsi" w:cstheme="minorHAnsi"/>
          <w:sz w:val="24"/>
          <w:szCs w:val="24"/>
        </w:rPr>
        <w:t xml:space="preserve">. We will endeavour to respond to your query </w:t>
      </w:r>
      <w:r w:rsidR="00E84E35" w:rsidRPr="00E84E35">
        <w:rPr>
          <w:rStyle w:val="A5"/>
          <w:rFonts w:asciiTheme="minorHAnsi" w:hAnsiTheme="minorHAnsi" w:cstheme="minorHAnsi"/>
          <w:sz w:val="24"/>
          <w:szCs w:val="24"/>
        </w:rPr>
        <w:t>as soon as we can</w:t>
      </w:r>
      <w:r w:rsidR="00796EC0" w:rsidRPr="00E84E35">
        <w:rPr>
          <w:rStyle w:val="A5"/>
          <w:rFonts w:asciiTheme="minorHAnsi" w:hAnsiTheme="minorHAnsi" w:cstheme="minorHAnsi"/>
          <w:sz w:val="24"/>
          <w:szCs w:val="24"/>
        </w:rPr>
        <w:t>.</w:t>
      </w:r>
      <w:r w:rsidRPr="00E84E35">
        <w:rPr>
          <w:rStyle w:val="A5"/>
          <w:rFonts w:asciiTheme="minorHAnsi" w:hAnsiTheme="minorHAnsi" w:cstheme="minorHAnsi"/>
          <w:sz w:val="24"/>
          <w:szCs w:val="24"/>
        </w:rPr>
        <w:t xml:space="preserve"> </w:t>
      </w:r>
    </w:p>
    <w:p w14:paraId="2E6C476D" w14:textId="77777777" w:rsidR="008D03FA" w:rsidRPr="008D03FA" w:rsidRDefault="008D03FA" w:rsidP="008D03FA">
      <w:pPr>
        <w:spacing w:before="120" w:after="120" w:line="252" w:lineRule="auto"/>
        <w:rPr>
          <w:rFonts w:asciiTheme="minorHAnsi" w:hAnsiTheme="minorHAnsi" w:cstheme="minorHAnsi"/>
          <w:color w:val="221E1F"/>
        </w:rPr>
      </w:pPr>
      <w:r w:rsidRPr="008D03FA">
        <w:rPr>
          <w:rFonts w:asciiTheme="minorHAnsi" w:hAnsiTheme="minorHAnsi" w:cstheme="minorHAnsi"/>
          <w:color w:val="221E1F"/>
        </w:rPr>
        <w:t xml:space="preserve">For further information on other opportunities within the Tasmanian State Service, visit the </w:t>
      </w:r>
      <w:hyperlink r:id="rId11" w:history="1">
        <w:r w:rsidRPr="008D03FA">
          <w:rPr>
            <w:rStyle w:val="Hyperlink"/>
            <w:rFonts w:asciiTheme="minorHAnsi" w:hAnsiTheme="minorHAnsi" w:cstheme="minorHAnsi"/>
          </w:rPr>
          <w:t>www.jobs.tas.gov.au</w:t>
        </w:r>
      </w:hyperlink>
      <w:r w:rsidRPr="008D03FA">
        <w:rPr>
          <w:rFonts w:asciiTheme="minorHAnsi" w:hAnsiTheme="minorHAnsi" w:cstheme="minorHAnsi"/>
          <w:color w:val="221E1F"/>
        </w:rPr>
        <w:t xml:space="preserve"> website.</w:t>
      </w:r>
    </w:p>
    <w:p w14:paraId="1DD41604" w14:textId="77777777" w:rsidR="008D03FA" w:rsidRPr="00E84E35" w:rsidRDefault="008D03FA" w:rsidP="00E84E35">
      <w:pPr>
        <w:spacing w:before="120" w:after="120" w:line="252" w:lineRule="auto"/>
        <w:rPr>
          <w:rFonts w:asciiTheme="minorHAnsi" w:hAnsiTheme="minorHAnsi" w:cstheme="minorHAnsi"/>
          <w:color w:val="221E1F"/>
        </w:rPr>
      </w:pPr>
    </w:p>
    <w:sectPr w:rsidR="008D03FA" w:rsidRPr="00E84E35" w:rsidSect="003F05F1">
      <w:headerReference w:type="default" r:id="rId12"/>
      <w:footerReference w:type="default" r:id="rId13"/>
      <w:pgSz w:w="11906" w:h="16838"/>
      <w:pgMar w:top="1440" w:right="1440" w:bottom="567"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2E2E5" w14:textId="77777777" w:rsidR="008C1C31" w:rsidRDefault="008C1C31">
      <w:r>
        <w:separator/>
      </w:r>
    </w:p>
  </w:endnote>
  <w:endnote w:type="continuationSeparator" w:id="0">
    <w:p w14:paraId="311EEC26" w14:textId="77777777" w:rsidR="008C1C31" w:rsidRDefault="008C1C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5F227" w14:textId="317EC53A" w:rsidR="00BF78B6" w:rsidRPr="006A385D" w:rsidRDefault="00BF78B6" w:rsidP="006A385D">
    <w:pPr>
      <w:pStyle w:val="Footer"/>
      <w:pBdr>
        <w:top w:val="single" w:sz="4" w:space="1" w:color="auto"/>
      </w:pBdr>
      <w:rPr>
        <w:rStyle w:val="PageNumber"/>
        <w:rFonts w:ascii="Calibri" w:hAnsi="Calibri"/>
        <w:sz w:val="20"/>
        <w:szCs w:val="20"/>
      </w:rPr>
    </w:pPr>
    <w:r w:rsidRPr="006A385D">
      <w:rPr>
        <w:rFonts w:ascii="Calibri" w:hAnsi="Calibri"/>
        <w:sz w:val="20"/>
        <w:szCs w:val="20"/>
      </w:rPr>
      <w:tab/>
    </w:r>
    <w:r w:rsidRPr="006A385D">
      <w:rPr>
        <w:rFonts w:ascii="Calibri" w:hAnsi="Calibri"/>
        <w:sz w:val="20"/>
        <w:szCs w:val="20"/>
      </w:rPr>
      <w:tab/>
    </w:r>
    <w:r w:rsidRPr="006A385D">
      <w:rPr>
        <w:rStyle w:val="PageNumber"/>
        <w:rFonts w:ascii="Calibri" w:hAnsi="Calibri"/>
        <w:sz w:val="20"/>
        <w:szCs w:val="20"/>
      </w:rPr>
      <w:fldChar w:fldCharType="begin"/>
    </w:r>
    <w:r w:rsidRPr="006A385D">
      <w:rPr>
        <w:rStyle w:val="PageNumber"/>
        <w:rFonts w:ascii="Calibri" w:hAnsi="Calibri"/>
        <w:sz w:val="20"/>
        <w:szCs w:val="20"/>
      </w:rPr>
      <w:instrText xml:space="preserve"> PAGE </w:instrText>
    </w:r>
    <w:r w:rsidRPr="006A385D">
      <w:rPr>
        <w:rStyle w:val="PageNumber"/>
        <w:rFonts w:ascii="Calibri" w:hAnsi="Calibri"/>
        <w:sz w:val="20"/>
        <w:szCs w:val="20"/>
      </w:rPr>
      <w:fldChar w:fldCharType="separate"/>
    </w:r>
    <w:r w:rsidR="001E37BB">
      <w:rPr>
        <w:rStyle w:val="PageNumber"/>
        <w:rFonts w:ascii="Calibri" w:hAnsi="Calibri"/>
        <w:noProof/>
        <w:sz w:val="20"/>
        <w:szCs w:val="20"/>
      </w:rPr>
      <w:t>1</w:t>
    </w:r>
    <w:r w:rsidRPr="006A385D">
      <w:rPr>
        <w:rStyle w:val="PageNumber"/>
        <w:rFonts w:ascii="Calibri" w:hAnsi="Calibr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5A900F" w14:textId="77777777" w:rsidR="008C1C31" w:rsidRDefault="008C1C31">
      <w:r>
        <w:separator/>
      </w:r>
    </w:p>
  </w:footnote>
  <w:footnote w:type="continuationSeparator" w:id="0">
    <w:p w14:paraId="00A730BC" w14:textId="77777777" w:rsidR="008C1C31" w:rsidRDefault="008C1C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96834" w14:textId="77777777" w:rsidR="00C8518D" w:rsidRPr="005E4ADD" w:rsidRDefault="00C8518D" w:rsidP="00C8518D">
    <w:pPr>
      <w:rPr>
        <w:rFonts w:ascii="Calibri" w:hAnsi="Calibri"/>
        <w:b/>
        <w:color w:val="000080"/>
        <w:sz w:val="36"/>
        <w:szCs w:val="36"/>
      </w:rPr>
    </w:pPr>
    <w:r>
      <w:rPr>
        <w:noProof/>
      </w:rPr>
      <w:drawing>
        <wp:anchor distT="0" distB="0" distL="114300" distR="114300" simplePos="0" relativeHeight="251659264" behindDoc="0" locked="0" layoutInCell="1" allowOverlap="1" wp14:anchorId="7CC20AAC" wp14:editId="647FEA8E">
          <wp:simplePos x="0" y="0"/>
          <wp:positionH relativeFrom="column">
            <wp:posOffset>-126187</wp:posOffset>
          </wp:positionH>
          <wp:positionV relativeFrom="paragraph">
            <wp:posOffset>-20413</wp:posOffset>
          </wp:positionV>
          <wp:extent cx="1943100" cy="1004705"/>
          <wp:effectExtent l="0" t="0" r="0" b="50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943100" cy="1004705"/>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rPr>
      <w:tab/>
    </w:r>
    <w:r>
      <w:rPr>
        <w:rFonts w:ascii="Calibri" w:hAnsi="Calibri"/>
        <w:b/>
        <w:color w:val="000080"/>
      </w:rPr>
      <w:softHyphen/>
    </w:r>
  </w:p>
  <w:p w14:paraId="636F7A24" w14:textId="77777777" w:rsidR="00C8518D" w:rsidRDefault="00C8518D" w:rsidP="00C8518D">
    <w:pPr>
      <w:rPr>
        <w:rFonts w:ascii="Calibri" w:hAnsi="Calibri"/>
        <w:b/>
        <w:color w:val="000080"/>
      </w:rPr>
    </w:pPr>
  </w:p>
  <w:p w14:paraId="46AD9C75" w14:textId="77777777" w:rsidR="00C8518D" w:rsidRPr="005E4ADD" w:rsidRDefault="00C8518D" w:rsidP="00C8518D">
    <w:pPr>
      <w:jc w:val="right"/>
      <w:rPr>
        <w:rFonts w:ascii="Calibri" w:hAnsi="Calibri"/>
        <w:b/>
        <w:color w:val="000080"/>
        <w:sz w:val="36"/>
        <w:szCs w:val="36"/>
      </w:rPr>
    </w:pPr>
    <w:r>
      <w:rPr>
        <w:rFonts w:ascii="Calibri" w:hAnsi="Calibri"/>
        <w:b/>
        <w:color w:val="000080"/>
        <w:sz w:val="36"/>
        <w:szCs w:val="36"/>
      </w:rPr>
      <w:t xml:space="preserve">Applicant </w:t>
    </w:r>
    <w:r w:rsidR="00A806CE">
      <w:rPr>
        <w:rFonts w:ascii="Calibri" w:hAnsi="Calibri"/>
        <w:b/>
        <w:color w:val="000080"/>
        <w:sz w:val="36"/>
        <w:szCs w:val="36"/>
      </w:rPr>
      <w:t>i</w:t>
    </w:r>
    <w:r>
      <w:rPr>
        <w:rFonts w:ascii="Calibri" w:hAnsi="Calibri"/>
        <w:b/>
        <w:color w:val="000080"/>
        <w:sz w:val="36"/>
        <w:szCs w:val="36"/>
      </w:rPr>
      <w:t xml:space="preserve">nformation </w:t>
    </w:r>
    <w:r w:rsidR="00A806CE">
      <w:rPr>
        <w:rFonts w:ascii="Calibri" w:hAnsi="Calibri"/>
        <w:b/>
        <w:color w:val="000080"/>
        <w:sz w:val="36"/>
        <w:szCs w:val="36"/>
      </w:rPr>
      <w:t>k</w:t>
    </w:r>
    <w:r>
      <w:rPr>
        <w:rFonts w:ascii="Calibri" w:hAnsi="Calibri"/>
        <w:b/>
        <w:color w:val="000080"/>
        <w:sz w:val="36"/>
        <w:szCs w:val="36"/>
      </w:rPr>
      <w:t>it</w:t>
    </w:r>
  </w:p>
  <w:p w14:paraId="0D580521" w14:textId="144E1552" w:rsidR="00C8518D" w:rsidRDefault="00C8518D" w:rsidP="009A5DED">
    <w:pPr>
      <w:jc w:val="center"/>
      <w:rPr>
        <w:rFonts w:ascii="Calibri" w:hAnsi="Calibri"/>
        <w:b/>
      </w:rPr>
    </w:pPr>
  </w:p>
  <w:p w14:paraId="04C9878D" w14:textId="77777777" w:rsidR="00C8518D" w:rsidRDefault="00C8518D" w:rsidP="00C8518D">
    <w:pPr>
      <w:pStyle w:val="Header"/>
      <w:pBdr>
        <w:bottom w:val="single" w:sz="4" w:space="1" w:color="auto"/>
      </w:pBdr>
    </w:pPr>
  </w:p>
  <w:p w14:paraId="4261E76B" w14:textId="77777777" w:rsidR="00C8518D" w:rsidRPr="00C8518D" w:rsidRDefault="00C8518D" w:rsidP="00C851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E04B8"/>
    <w:multiLevelType w:val="hybridMultilevel"/>
    <w:tmpl w:val="548029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62E4211"/>
    <w:multiLevelType w:val="hybridMultilevel"/>
    <w:tmpl w:val="B2143F8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4B42F2"/>
    <w:multiLevelType w:val="hybridMultilevel"/>
    <w:tmpl w:val="AEFA203C"/>
    <w:lvl w:ilvl="0" w:tplc="84B800FA">
      <w:start w:val="1"/>
      <w:numFmt w:val="bullet"/>
      <w:lvlText w:val=""/>
      <w:lvlJc w:val="left"/>
      <w:pPr>
        <w:tabs>
          <w:tab w:val="num" w:pos="284"/>
        </w:tabs>
        <w:ind w:left="284" w:hanging="28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39094C"/>
    <w:multiLevelType w:val="hybridMultilevel"/>
    <w:tmpl w:val="53C89930"/>
    <w:lvl w:ilvl="0" w:tplc="84B800FA">
      <w:start w:val="1"/>
      <w:numFmt w:val="bullet"/>
      <w:lvlText w:val=""/>
      <w:lvlJc w:val="left"/>
      <w:pPr>
        <w:tabs>
          <w:tab w:val="num" w:pos="284"/>
        </w:tabs>
        <w:ind w:left="284" w:hanging="28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DD1293"/>
    <w:multiLevelType w:val="hybridMultilevel"/>
    <w:tmpl w:val="71B25B3C"/>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5" w15:restartNumberingAfterBreak="0">
    <w:nsid w:val="1EAC69E8"/>
    <w:multiLevelType w:val="hybridMultilevel"/>
    <w:tmpl w:val="CDCA3288"/>
    <w:lvl w:ilvl="0" w:tplc="84B800FA">
      <w:start w:val="1"/>
      <w:numFmt w:val="bullet"/>
      <w:lvlText w:val=""/>
      <w:lvlJc w:val="left"/>
      <w:pPr>
        <w:tabs>
          <w:tab w:val="num" w:pos="284"/>
        </w:tabs>
        <w:ind w:left="284" w:hanging="28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C91F20"/>
    <w:multiLevelType w:val="hybridMultilevel"/>
    <w:tmpl w:val="A462F196"/>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1EB5D11"/>
    <w:multiLevelType w:val="hybridMultilevel"/>
    <w:tmpl w:val="34CE1352"/>
    <w:lvl w:ilvl="0" w:tplc="84B800FA">
      <w:start w:val="1"/>
      <w:numFmt w:val="bullet"/>
      <w:lvlText w:val=""/>
      <w:lvlJc w:val="left"/>
      <w:pPr>
        <w:tabs>
          <w:tab w:val="num" w:pos="284"/>
        </w:tabs>
        <w:ind w:left="284" w:hanging="28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C70E42"/>
    <w:multiLevelType w:val="hybridMultilevel"/>
    <w:tmpl w:val="6FC66D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97E71F3"/>
    <w:multiLevelType w:val="hybridMultilevel"/>
    <w:tmpl w:val="1450C348"/>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296A56B6">
      <w:start w:val="1"/>
      <w:numFmt w:val="bullet"/>
      <w:lvlText w:val=""/>
      <w:lvlJc w:val="left"/>
      <w:pPr>
        <w:tabs>
          <w:tab w:val="num" w:pos="1418"/>
        </w:tabs>
        <w:ind w:left="1418" w:hanging="284"/>
      </w:pPr>
      <w:rPr>
        <w:rFonts w:ascii="Wingdings" w:hAnsi="Wingdings" w:hint="default"/>
      </w:rPr>
    </w:lvl>
    <w:lvl w:ilvl="3" w:tplc="432083FC">
      <w:numFmt w:val="bullet"/>
      <w:lvlText w:val="•"/>
      <w:lvlJc w:val="left"/>
      <w:pPr>
        <w:ind w:left="3240" w:hanging="720"/>
      </w:pPr>
      <w:rPr>
        <w:rFonts w:ascii="Calibri" w:eastAsia="Times New Roman" w:hAnsi="Calibri" w:cs="Calibri"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9AD0A10"/>
    <w:multiLevelType w:val="hybridMultilevel"/>
    <w:tmpl w:val="84CCE5BE"/>
    <w:lvl w:ilvl="0" w:tplc="84B800FA">
      <w:start w:val="1"/>
      <w:numFmt w:val="bullet"/>
      <w:lvlText w:val=""/>
      <w:lvlJc w:val="left"/>
      <w:pPr>
        <w:tabs>
          <w:tab w:val="num" w:pos="284"/>
        </w:tabs>
        <w:ind w:left="284" w:hanging="28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F050B4B"/>
    <w:multiLevelType w:val="hybridMultilevel"/>
    <w:tmpl w:val="6D82A452"/>
    <w:lvl w:ilvl="0" w:tplc="84B800FA">
      <w:start w:val="1"/>
      <w:numFmt w:val="bullet"/>
      <w:lvlText w:val=""/>
      <w:lvlJc w:val="left"/>
      <w:pPr>
        <w:tabs>
          <w:tab w:val="num" w:pos="284"/>
        </w:tabs>
        <w:ind w:left="284" w:hanging="28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710265C"/>
    <w:multiLevelType w:val="hybridMultilevel"/>
    <w:tmpl w:val="C504D198"/>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AA62750"/>
    <w:multiLevelType w:val="hybridMultilevel"/>
    <w:tmpl w:val="CC6624E4"/>
    <w:lvl w:ilvl="0" w:tplc="51548F48">
      <w:start w:val="1"/>
      <w:numFmt w:val="bullet"/>
      <w:lvlText w:val=""/>
      <w:lvlJc w:val="left"/>
      <w:pPr>
        <w:tabs>
          <w:tab w:val="num" w:pos="360"/>
        </w:tabs>
        <w:ind w:left="360" w:hanging="360"/>
      </w:pPr>
      <w:rPr>
        <w:rFonts w:ascii="Symbol" w:hAnsi="Symbol" w:hint="default"/>
        <w:color w:val="auto"/>
        <w:sz w:val="20"/>
        <w:szCs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B9A3A38"/>
    <w:multiLevelType w:val="hybridMultilevel"/>
    <w:tmpl w:val="623E6EAC"/>
    <w:lvl w:ilvl="0" w:tplc="84B800FA">
      <w:start w:val="1"/>
      <w:numFmt w:val="bullet"/>
      <w:lvlText w:val=""/>
      <w:lvlJc w:val="left"/>
      <w:pPr>
        <w:tabs>
          <w:tab w:val="num" w:pos="284"/>
        </w:tabs>
        <w:ind w:left="284" w:hanging="28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D9C38A1"/>
    <w:multiLevelType w:val="hybridMultilevel"/>
    <w:tmpl w:val="12688620"/>
    <w:lvl w:ilvl="0" w:tplc="84B800FA">
      <w:start w:val="1"/>
      <w:numFmt w:val="bullet"/>
      <w:lvlText w:val=""/>
      <w:lvlJc w:val="left"/>
      <w:pPr>
        <w:tabs>
          <w:tab w:val="num" w:pos="284"/>
        </w:tabs>
        <w:ind w:left="284" w:hanging="28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DFA61FD"/>
    <w:multiLevelType w:val="hybridMultilevel"/>
    <w:tmpl w:val="C672AC86"/>
    <w:lvl w:ilvl="0" w:tplc="FFFFFFFF">
      <w:start w:val="1"/>
      <w:numFmt w:val="bullet"/>
      <w:lvlText w:val=""/>
      <w:legacy w:legacy="1" w:legacySpace="0" w:legacyIndent="283"/>
      <w:lvlJc w:val="left"/>
      <w:pPr>
        <w:ind w:left="851" w:hanging="283"/>
      </w:pPr>
      <w:rPr>
        <w:rFonts w:ascii="Symbol" w:hAnsi="Symbol" w:hint="default"/>
      </w:rPr>
    </w:lvl>
    <w:lvl w:ilvl="1" w:tplc="04090003" w:tentative="1">
      <w:start w:val="1"/>
      <w:numFmt w:val="bullet"/>
      <w:lvlText w:val="o"/>
      <w:lvlJc w:val="left"/>
      <w:pPr>
        <w:tabs>
          <w:tab w:val="num" w:pos="2008"/>
        </w:tabs>
        <w:ind w:left="2008" w:hanging="360"/>
      </w:pPr>
      <w:rPr>
        <w:rFonts w:ascii="Courier New" w:hAnsi="Courier New" w:hint="default"/>
      </w:rPr>
    </w:lvl>
    <w:lvl w:ilvl="2" w:tplc="04090005" w:tentative="1">
      <w:start w:val="1"/>
      <w:numFmt w:val="bullet"/>
      <w:lvlText w:val=""/>
      <w:lvlJc w:val="left"/>
      <w:pPr>
        <w:tabs>
          <w:tab w:val="num" w:pos="2728"/>
        </w:tabs>
        <w:ind w:left="2728" w:hanging="360"/>
      </w:pPr>
      <w:rPr>
        <w:rFonts w:ascii="Wingdings" w:hAnsi="Wingdings" w:hint="default"/>
      </w:rPr>
    </w:lvl>
    <w:lvl w:ilvl="3" w:tplc="04090001" w:tentative="1">
      <w:start w:val="1"/>
      <w:numFmt w:val="bullet"/>
      <w:lvlText w:val=""/>
      <w:lvlJc w:val="left"/>
      <w:pPr>
        <w:tabs>
          <w:tab w:val="num" w:pos="3448"/>
        </w:tabs>
        <w:ind w:left="3448" w:hanging="360"/>
      </w:pPr>
      <w:rPr>
        <w:rFonts w:ascii="Symbol" w:hAnsi="Symbol" w:hint="default"/>
      </w:rPr>
    </w:lvl>
    <w:lvl w:ilvl="4" w:tplc="04090003" w:tentative="1">
      <w:start w:val="1"/>
      <w:numFmt w:val="bullet"/>
      <w:lvlText w:val="o"/>
      <w:lvlJc w:val="left"/>
      <w:pPr>
        <w:tabs>
          <w:tab w:val="num" w:pos="4168"/>
        </w:tabs>
        <w:ind w:left="4168" w:hanging="360"/>
      </w:pPr>
      <w:rPr>
        <w:rFonts w:ascii="Courier New" w:hAnsi="Courier New" w:hint="default"/>
      </w:rPr>
    </w:lvl>
    <w:lvl w:ilvl="5" w:tplc="04090005" w:tentative="1">
      <w:start w:val="1"/>
      <w:numFmt w:val="bullet"/>
      <w:lvlText w:val=""/>
      <w:lvlJc w:val="left"/>
      <w:pPr>
        <w:tabs>
          <w:tab w:val="num" w:pos="4888"/>
        </w:tabs>
        <w:ind w:left="4888" w:hanging="360"/>
      </w:pPr>
      <w:rPr>
        <w:rFonts w:ascii="Wingdings" w:hAnsi="Wingdings" w:hint="default"/>
      </w:rPr>
    </w:lvl>
    <w:lvl w:ilvl="6" w:tplc="04090001" w:tentative="1">
      <w:start w:val="1"/>
      <w:numFmt w:val="bullet"/>
      <w:lvlText w:val=""/>
      <w:lvlJc w:val="left"/>
      <w:pPr>
        <w:tabs>
          <w:tab w:val="num" w:pos="5608"/>
        </w:tabs>
        <w:ind w:left="5608" w:hanging="360"/>
      </w:pPr>
      <w:rPr>
        <w:rFonts w:ascii="Symbol" w:hAnsi="Symbol" w:hint="default"/>
      </w:rPr>
    </w:lvl>
    <w:lvl w:ilvl="7" w:tplc="04090003" w:tentative="1">
      <w:start w:val="1"/>
      <w:numFmt w:val="bullet"/>
      <w:lvlText w:val="o"/>
      <w:lvlJc w:val="left"/>
      <w:pPr>
        <w:tabs>
          <w:tab w:val="num" w:pos="6328"/>
        </w:tabs>
        <w:ind w:left="6328" w:hanging="360"/>
      </w:pPr>
      <w:rPr>
        <w:rFonts w:ascii="Courier New" w:hAnsi="Courier New" w:hint="default"/>
      </w:rPr>
    </w:lvl>
    <w:lvl w:ilvl="8" w:tplc="04090005" w:tentative="1">
      <w:start w:val="1"/>
      <w:numFmt w:val="bullet"/>
      <w:lvlText w:val=""/>
      <w:lvlJc w:val="left"/>
      <w:pPr>
        <w:tabs>
          <w:tab w:val="num" w:pos="7048"/>
        </w:tabs>
        <w:ind w:left="7048" w:hanging="360"/>
      </w:pPr>
      <w:rPr>
        <w:rFonts w:ascii="Wingdings" w:hAnsi="Wingdings" w:hint="default"/>
      </w:rPr>
    </w:lvl>
  </w:abstractNum>
  <w:abstractNum w:abstractNumId="17" w15:restartNumberingAfterBreak="0">
    <w:nsid w:val="4018182E"/>
    <w:multiLevelType w:val="hybridMultilevel"/>
    <w:tmpl w:val="A79CB954"/>
    <w:lvl w:ilvl="0" w:tplc="84B800FA">
      <w:start w:val="1"/>
      <w:numFmt w:val="bullet"/>
      <w:lvlText w:val=""/>
      <w:lvlJc w:val="left"/>
      <w:pPr>
        <w:tabs>
          <w:tab w:val="num" w:pos="284"/>
        </w:tabs>
        <w:ind w:left="284" w:hanging="28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88679C3"/>
    <w:multiLevelType w:val="hybridMultilevel"/>
    <w:tmpl w:val="E482159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99A5D8F"/>
    <w:multiLevelType w:val="hybridMultilevel"/>
    <w:tmpl w:val="369EA1DC"/>
    <w:lvl w:ilvl="0" w:tplc="84B800FA">
      <w:start w:val="1"/>
      <w:numFmt w:val="bullet"/>
      <w:lvlText w:val=""/>
      <w:lvlJc w:val="left"/>
      <w:pPr>
        <w:tabs>
          <w:tab w:val="num" w:pos="284"/>
        </w:tabs>
        <w:ind w:left="284" w:hanging="28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C0B08C7"/>
    <w:multiLevelType w:val="hybridMultilevel"/>
    <w:tmpl w:val="36BA0DD6"/>
    <w:lvl w:ilvl="0" w:tplc="84B800FA">
      <w:start w:val="1"/>
      <w:numFmt w:val="bullet"/>
      <w:lvlText w:val=""/>
      <w:lvlJc w:val="left"/>
      <w:pPr>
        <w:tabs>
          <w:tab w:val="num" w:pos="284"/>
        </w:tabs>
        <w:ind w:left="284" w:hanging="28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95975BB"/>
    <w:multiLevelType w:val="hybridMultilevel"/>
    <w:tmpl w:val="AF189FCE"/>
    <w:lvl w:ilvl="0" w:tplc="84B800FA">
      <w:start w:val="1"/>
      <w:numFmt w:val="bullet"/>
      <w:lvlText w:val=""/>
      <w:lvlJc w:val="left"/>
      <w:pPr>
        <w:tabs>
          <w:tab w:val="num" w:pos="284"/>
        </w:tabs>
        <w:ind w:left="284" w:hanging="28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B620A57"/>
    <w:multiLevelType w:val="hybridMultilevel"/>
    <w:tmpl w:val="A9BE479A"/>
    <w:lvl w:ilvl="0" w:tplc="84B800FA">
      <w:start w:val="1"/>
      <w:numFmt w:val="bullet"/>
      <w:lvlText w:val=""/>
      <w:lvlJc w:val="left"/>
      <w:pPr>
        <w:tabs>
          <w:tab w:val="num" w:pos="284"/>
        </w:tabs>
        <w:ind w:left="284" w:hanging="28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B981B86"/>
    <w:multiLevelType w:val="hybridMultilevel"/>
    <w:tmpl w:val="2F4268A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4" w15:restartNumberingAfterBreak="0">
    <w:nsid w:val="5BCB3DE4"/>
    <w:multiLevelType w:val="hybridMultilevel"/>
    <w:tmpl w:val="88ACCDB6"/>
    <w:lvl w:ilvl="0" w:tplc="84B800FA">
      <w:start w:val="1"/>
      <w:numFmt w:val="bullet"/>
      <w:lvlText w:val=""/>
      <w:lvlJc w:val="left"/>
      <w:pPr>
        <w:tabs>
          <w:tab w:val="num" w:pos="284"/>
        </w:tabs>
        <w:ind w:left="284" w:hanging="28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0416A1A"/>
    <w:multiLevelType w:val="hybridMultilevel"/>
    <w:tmpl w:val="46185FC6"/>
    <w:lvl w:ilvl="0" w:tplc="84B800FA">
      <w:start w:val="1"/>
      <w:numFmt w:val="bullet"/>
      <w:lvlText w:val=""/>
      <w:lvlJc w:val="left"/>
      <w:pPr>
        <w:tabs>
          <w:tab w:val="num" w:pos="284"/>
        </w:tabs>
        <w:ind w:left="284" w:hanging="28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54836D6"/>
    <w:multiLevelType w:val="hybridMultilevel"/>
    <w:tmpl w:val="5D96D190"/>
    <w:lvl w:ilvl="0" w:tplc="84B800FA">
      <w:start w:val="1"/>
      <w:numFmt w:val="bullet"/>
      <w:lvlText w:val=""/>
      <w:lvlJc w:val="left"/>
      <w:pPr>
        <w:tabs>
          <w:tab w:val="num" w:pos="284"/>
        </w:tabs>
        <w:ind w:left="284" w:hanging="28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02A509F"/>
    <w:multiLevelType w:val="hybridMultilevel"/>
    <w:tmpl w:val="2EB438FA"/>
    <w:lvl w:ilvl="0" w:tplc="84B800FA">
      <w:start w:val="1"/>
      <w:numFmt w:val="bullet"/>
      <w:lvlText w:val=""/>
      <w:lvlJc w:val="left"/>
      <w:pPr>
        <w:tabs>
          <w:tab w:val="num" w:pos="284"/>
        </w:tabs>
        <w:ind w:left="284" w:hanging="28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27307F9"/>
    <w:multiLevelType w:val="hybridMultilevel"/>
    <w:tmpl w:val="FE247922"/>
    <w:lvl w:ilvl="0" w:tplc="65E8E0DA">
      <w:start w:val="1"/>
      <w:numFmt w:val="decimal"/>
      <w:lvlText w:val="%1."/>
      <w:lvlJc w:val="left"/>
      <w:pPr>
        <w:tabs>
          <w:tab w:val="num" w:pos="1080"/>
        </w:tabs>
        <w:ind w:left="1080" w:hanging="72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73E57A03"/>
    <w:multiLevelType w:val="hybridMultilevel"/>
    <w:tmpl w:val="54F80D4E"/>
    <w:lvl w:ilvl="0" w:tplc="84B800FA">
      <w:start w:val="1"/>
      <w:numFmt w:val="bullet"/>
      <w:lvlText w:val=""/>
      <w:lvlJc w:val="left"/>
      <w:pPr>
        <w:tabs>
          <w:tab w:val="num" w:pos="284"/>
        </w:tabs>
        <w:ind w:left="284" w:hanging="28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9EF157F"/>
    <w:multiLevelType w:val="hybridMultilevel"/>
    <w:tmpl w:val="AC8863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ED7457A"/>
    <w:multiLevelType w:val="hybridMultilevel"/>
    <w:tmpl w:val="F0BAA8C4"/>
    <w:lvl w:ilvl="0" w:tplc="84B800FA">
      <w:start w:val="1"/>
      <w:numFmt w:val="bullet"/>
      <w:lvlText w:val=""/>
      <w:lvlJc w:val="left"/>
      <w:pPr>
        <w:tabs>
          <w:tab w:val="num" w:pos="284"/>
        </w:tabs>
        <w:ind w:left="284" w:hanging="28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672992352">
    <w:abstractNumId w:val="18"/>
  </w:num>
  <w:num w:numId="2" w16cid:durableId="1952087378">
    <w:abstractNumId w:val="1"/>
  </w:num>
  <w:num w:numId="3" w16cid:durableId="122584687">
    <w:abstractNumId w:val="28"/>
  </w:num>
  <w:num w:numId="4" w16cid:durableId="746416697">
    <w:abstractNumId w:val="6"/>
  </w:num>
  <w:num w:numId="5" w16cid:durableId="118495555">
    <w:abstractNumId w:val="9"/>
  </w:num>
  <w:num w:numId="6" w16cid:durableId="1840923986">
    <w:abstractNumId w:val="0"/>
  </w:num>
  <w:num w:numId="7" w16cid:durableId="996686136">
    <w:abstractNumId w:val="8"/>
  </w:num>
  <w:num w:numId="8" w16cid:durableId="763959408">
    <w:abstractNumId w:val="13"/>
  </w:num>
  <w:num w:numId="9" w16cid:durableId="2072271302">
    <w:abstractNumId w:val="16"/>
  </w:num>
  <w:num w:numId="10" w16cid:durableId="533815031">
    <w:abstractNumId w:val="12"/>
  </w:num>
  <w:num w:numId="11" w16cid:durableId="1070423213">
    <w:abstractNumId w:val="27"/>
  </w:num>
  <w:num w:numId="12" w16cid:durableId="1480535196">
    <w:abstractNumId w:val="31"/>
  </w:num>
  <w:num w:numId="13" w16cid:durableId="1041516995">
    <w:abstractNumId w:val="21"/>
  </w:num>
  <w:num w:numId="14" w16cid:durableId="1373919321">
    <w:abstractNumId w:val="10"/>
  </w:num>
  <w:num w:numId="15" w16cid:durableId="907305440">
    <w:abstractNumId w:val="17"/>
  </w:num>
  <w:num w:numId="16" w16cid:durableId="338309899">
    <w:abstractNumId w:val="22"/>
  </w:num>
  <w:num w:numId="17" w16cid:durableId="668942959">
    <w:abstractNumId w:val="7"/>
  </w:num>
  <w:num w:numId="18" w16cid:durableId="295456915">
    <w:abstractNumId w:val="5"/>
  </w:num>
  <w:num w:numId="19" w16cid:durableId="983392165">
    <w:abstractNumId w:val="14"/>
  </w:num>
  <w:num w:numId="20" w16cid:durableId="2077698375">
    <w:abstractNumId w:val="20"/>
  </w:num>
  <w:num w:numId="21" w16cid:durableId="2103790748">
    <w:abstractNumId w:val="19"/>
  </w:num>
  <w:num w:numId="22" w16cid:durableId="608854149">
    <w:abstractNumId w:val="2"/>
  </w:num>
  <w:num w:numId="23" w16cid:durableId="1329596947">
    <w:abstractNumId w:val="26"/>
  </w:num>
  <w:num w:numId="24" w16cid:durableId="2101751874">
    <w:abstractNumId w:val="15"/>
  </w:num>
  <w:num w:numId="25" w16cid:durableId="1462730087">
    <w:abstractNumId w:val="11"/>
  </w:num>
  <w:num w:numId="26" w16cid:durableId="1694721310">
    <w:abstractNumId w:val="3"/>
  </w:num>
  <w:num w:numId="27" w16cid:durableId="1523202169">
    <w:abstractNumId w:val="25"/>
  </w:num>
  <w:num w:numId="28" w16cid:durableId="1637376091">
    <w:abstractNumId w:val="24"/>
  </w:num>
  <w:num w:numId="29" w16cid:durableId="985399958">
    <w:abstractNumId w:val="29"/>
  </w:num>
  <w:num w:numId="30" w16cid:durableId="1803114224">
    <w:abstractNumId w:val="30"/>
  </w:num>
  <w:num w:numId="31" w16cid:durableId="1448740653">
    <w:abstractNumId w:val="23"/>
    <w:lvlOverride w:ilvl="0"/>
    <w:lvlOverride w:ilvl="1"/>
    <w:lvlOverride w:ilvl="2"/>
    <w:lvlOverride w:ilvl="3"/>
    <w:lvlOverride w:ilvl="4"/>
    <w:lvlOverride w:ilvl="5"/>
    <w:lvlOverride w:ilvl="6"/>
    <w:lvlOverride w:ilvl="7"/>
    <w:lvlOverride w:ilvl="8"/>
  </w:num>
  <w:num w:numId="32" w16cid:durableId="14968429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385D"/>
    <w:rsid w:val="00030537"/>
    <w:rsid w:val="0004043F"/>
    <w:rsid w:val="00063F7B"/>
    <w:rsid w:val="00064806"/>
    <w:rsid w:val="000652AF"/>
    <w:rsid w:val="000B0AB2"/>
    <w:rsid w:val="000B5F31"/>
    <w:rsid w:val="000E612A"/>
    <w:rsid w:val="000F21D1"/>
    <w:rsid w:val="00100548"/>
    <w:rsid w:val="00111C88"/>
    <w:rsid w:val="001143AE"/>
    <w:rsid w:val="00131EB0"/>
    <w:rsid w:val="00140120"/>
    <w:rsid w:val="001803BB"/>
    <w:rsid w:val="00190A9F"/>
    <w:rsid w:val="001B0312"/>
    <w:rsid w:val="001C2AC3"/>
    <w:rsid w:val="001E377B"/>
    <w:rsid w:val="001E37BB"/>
    <w:rsid w:val="001F1E5D"/>
    <w:rsid w:val="001F2474"/>
    <w:rsid w:val="001F2C23"/>
    <w:rsid w:val="001F7E08"/>
    <w:rsid w:val="00213DE5"/>
    <w:rsid w:val="002179E9"/>
    <w:rsid w:val="00223894"/>
    <w:rsid w:val="0023489D"/>
    <w:rsid w:val="00246C6E"/>
    <w:rsid w:val="00247258"/>
    <w:rsid w:val="002570ED"/>
    <w:rsid w:val="0027674F"/>
    <w:rsid w:val="002968C0"/>
    <w:rsid w:val="002A1E28"/>
    <w:rsid w:val="002E3791"/>
    <w:rsid w:val="00301441"/>
    <w:rsid w:val="00322223"/>
    <w:rsid w:val="003503FA"/>
    <w:rsid w:val="00363435"/>
    <w:rsid w:val="00365D8A"/>
    <w:rsid w:val="00375598"/>
    <w:rsid w:val="00375F45"/>
    <w:rsid w:val="00376129"/>
    <w:rsid w:val="00384B15"/>
    <w:rsid w:val="003857E8"/>
    <w:rsid w:val="003A36EE"/>
    <w:rsid w:val="003F05F1"/>
    <w:rsid w:val="003F7896"/>
    <w:rsid w:val="00401966"/>
    <w:rsid w:val="004238F6"/>
    <w:rsid w:val="00445FE4"/>
    <w:rsid w:val="0045315D"/>
    <w:rsid w:val="004610DC"/>
    <w:rsid w:val="004679D0"/>
    <w:rsid w:val="00482FC9"/>
    <w:rsid w:val="00482FEC"/>
    <w:rsid w:val="004861CA"/>
    <w:rsid w:val="004B2C23"/>
    <w:rsid w:val="004E2AB3"/>
    <w:rsid w:val="00500316"/>
    <w:rsid w:val="00500E15"/>
    <w:rsid w:val="00501F73"/>
    <w:rsid w:val="00547A57"/>
    <w:rsid w:val="00590262"/>
    <w:rsid w:val="005B78AE"/>
    <w:rsid w:val="005F7246"/>
    <w:rsid w:val="00626D12"/>
    <w:rsid w:val="00631F70"/>
    <w:rsid w:val="00635548"/>
    <w:rsid w:val="00686BB1"/>
    <w:rsid w:val="006A385D"/>
    <w:rsid w:val="006C121D"/>
    <w:rsid w:val="006E10D0"/>
    <w:rsid w:val="006E5794"/>
    <w:rsid w:val="006E584C"/>
    <w:rsid w:val="006F0943"/>
    <w:rsid w:val="00700723"/>
    <w:rsid w:val="00716A8F"/>
    <w:rsid w:val="00733A41"/>
    <w:rsid w:val="00736D00"/>
    <w:rsid w:val="007527E2"/>
    <w:rsid w:val="00756520"/>
    <w:rsid w:val="00764FE0"/>
    <w:rsid w:val="00767D5C"/>
    <w:rsid w:val="00774B7C"/>
    <w:rsid w:val="00780384"/>
    <w:rsid w:val="007810BE"/>
    <w:rsid w:val="007827FD"/>
    <w:rsid w:val="0078533A"/>
    <w:rsid w:val="00795091"/>
    <w:rsid w:val="00796EC0"/>
    <w:rsid w:val="00797469"/>
    <w:rsid w:val="007A2050"/>
    <w:rsid w:val="007F562D"/>
    <w:rsid w:val="007F5D59"/>
    <w:rsid w:val="00844D73"/>
    <w:rsid w:val="0084783A"/>
    <w:rsid w:val="0086650F"/>
    <w:rsid w:val="00884A3C"/>
    <w:rsid w:val="008B330D"/>
    <w:rsid w:val="008B4421"/>
    <w:rsid w:val="008C1C31"/>
    <w:rsid w:val="008C4786"/>
    <w:rsid w:val="008C4BFA"/>
    <w:rsid w:val="008C6587"/>
    <w:rsid w:val="008D03FA"/>
    <w:rsid w:val="009000BC"/>
    <w:rsid w:val="00924D77"/>
    <w:rsid w:val="00926EBB"/>
    <w:rsid w:val="00942A12"/>
    <w:rsid w:val="00944214"/>
    <w:rsid w:val="00974A4B"/>
    <w:rsid w:val="009A5DED"/>
    <w:rsid w:val="009B034F"/>
    <w:rsid w:val="009C07A0"/>
    <w:rsid w:val="009C4718"/>
    <w:rsid w:val="00A01F05"/>
    <w:rsid w:val="00A07F2D"/>
    <w:rsid w:val="00A152A3"/>
    <w:rsid w:val="00A16558"/>
    <w:rsid w:val="00A806CE"/>
    <w:rsid w:val="00A9030A"/>
    <w:rsid w:val="00AB135E"/>
    <w:rsid w:val="00AC5E8A"/>
    <w:rsid w:val="00AD2EB5"/>
    <w:rsid w:val="00AF16D9"/>
    <w:rsid w:val="00B01292"/>
    <w:rsid w:val="00B06270"/>
    <w:rsid w:val="00B123AD"/>
    <w:rsid w:val="00B3473A"/>
    <w:rsid w:val="00B34EF3"/>
    <w:rsid w:val="00B54580"/>
    <w:rsid w:val="00B62AB4"/>
    <w:rsid w:val="00B8616C"/>
    <w:rsid w:val="00BA0C83"/>
    <w:rsid w:val="00BF39B2"/>
    <w:rsid w:val="00BF47C5"/>
    <w:rsid w:val="00BF78B6"/>
    <w:rsid w:val="00C207C9"/>
    <w:rsid w:val="00C65355"/>
    <w:rsid w:val="00C8518D"/>
    <w:rsid w:val="00C86A82"/>
    <w:rsid w:val="00C92635"/>
    <w:rsid w:val="00C9317A"/>
    <w:rsid w:val="00C93BB4"/>
    <w:rsid w:val="00CB0CBB"/>
    <w:rsid w:val="00CB1D2E"/>
    <w:rsid w:val="00CB4943"/>
    <w:rsid w:val="00CC2BBB"/>
    <w:rsid w:val="00CD57D7"/>
    <w:rsid w:val="00D04442"/>
    <w:rsid w:val="00D141C1"/>
    <w:rsid w:val="00D15D35"/>
    <w:rsid w:val="00D27325"/>
    <w:rsid w:val="00D472DC"/>
    <w:rsid w:val="00D95B26"/>
    <w:rsid w:val="00DE3241"/>
    <w:rsid w:val="00E05020"/>
    <w:rsid w:val="00E21117"/>
    <w:rsid w:val="00E215F1"/>
    <w:rsid w:val="00E30DF5"/>
    <w:rsid w:val="00E31405"/>
    <w:rsid w:val="00E54FB6"/>
    <w:rsid w:val="00E84783"/>
    <w:rsid w:val="00E84E35"/>
    <w:rsid w:val="00EB1A9F"/>
    <w:rsid w:val="00EB2B74"/>
    <w:rsid w:val="00EE7CF3"/>
    <w:rsid w:val="00F02268"/>
    <w:rsid w:val="00F07827"/>
    <w:rsid w:val="00F136B4"/>
    <w:rsid w:val="00F20705"/>
    <w:rsid w:val="00F34C6C"/>
    <w:rsid w:val="00F366E1"/>
    <w:rsid w:val="00F566CE"/>
    <w:rsid w:val="00FB3A2D"/>
    <w:rsid w:val="00FE2070"/>
    <w:rsid w:val="00FE4AAB"/>
    <w:rsid w:val="00FF1A6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F3068F"/>
  <w15:docId w15:val="{D7D0E615-EC7B-4C3B-84A9-EB8634CCC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A385D"/>
    <w:rPr>
      <w:rFonts w:ascii="Verdana" w:hAnsi="Verdana"/>
      <w:sz w:val="24"/>
      <w:szCs w:val="24"/>
    </w:rPr>
  </w:style>
  <w:style w:type="paragraph" w:styleId="Heading1">
    <w:name w:val="heading 1"/>
    <w:basedOn w:val="Normal"/>
    <w:next w:val="Normal"/>
    <w:qFormat/>
    <w:rsid w:val="006A385D"/>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A385D"/>
    <w:pPr>
      <w:tabs>
        <w:tab w:val="center" w:pos="4153"/>
        <w:tab w:val="right" w:pos="8306"/>
      </w:tabs>
    </w:pPr>
  </w:style>
  <w:style w:type="paragraph" w:styleId="Footer">
    <w:name w:val="footer"/>
    <w:basedOn w:val="Normal"/>
    <w:rsid w:val="006A385D"/>
    <w:pPr>
      <w:tabs>
        <w:tab w:val="center" w:pos="4153"/>
        <w:tab w:val="right" w:pos="8306"/>
      </w:tabs>
    </w:pPr>
  </w:style>
  <w:style w:type="character" w:customStyle="1" w:styleId="A5">
    <w:name w:val="A5"/>
    <w:rsid w:val="006A385D"/>
    <w:rPr>
      <w:rFonts w:cs="Gill Sans MT"/>
      <w:color w:val="221E1F"/>
      <w:sz w:val="28"/>
      <w:szCs w:val="28"/>
    </w:rPr>
  </w:style>
  <w:style w:type="character" w:styleId="Hyperlink">
    <w:name w:val="Hyperlink"/>
    <w:rsid w:val="006A385D"/>
    <w:rPr>
      <w:color w:val="0000FF"/>
      <w:u w:val="single"/>
    </w:rPr>
  </w:style>
  <w:style w:type="paragraph" w:styleId="FootnoteText">
    <w:name w:val="footnote text"/>
    <w:basedOn w:val="Normal"/>
    <w:semiHidden/>
    <w:rsid w:val="006A385D"/>
    <w:pPr>
      <w:spacing w:after="140" w:line="300" w:lineRule="atLeast"/>
    </w:pPr>
    <w:rPr>
      <w:rFonts w:eastAsia="Batang"/>
      <w:b/>
      <w:sz w:val="20"/>
      <w:szCs w:val="20"/>
      <w:lang w:eastAsia="en-US"/>
    </w:rPr>
  </w:style>
  <w:style w:type="character" w:styleId="FootnoteReference">
    <w:name w:val="footnote reference"/>
    <w:semiHidden/>
    <w:rsid w:val="006A385D"/>
    <w:rPr>
      <w:rFonts w:cs="Times New Roman"/>
      <w:vertAlign w:val="superscript"/>
    </w:rPr>
  </w:style>
  <w:style w:type="paragraph" w:styleId="NormalWeb">
    <w:name w:val="Normal (Web)"/>
    <w:basedOn w:val="Normal"/>
    <w:rsid w:val="006A385D"/>
    <w:pPr>
      <w:spacing w:before="100" w:beforeAutospacing="1" w:after="100" w:afterAutospacing="1"/>
    </w:pPr>
    <w:rPr>
      <w:rFonts w:ascii="Times New Roman" w:hAnsi="Times New Roman"/>
    </w:rPr>
  </w:style>
  <w:style w:type="character" w:customStyle="1" w:styleId="apple-converted-space">
    <w:name w:val="apple-converted-space"/>
    <w:basedOn w:val="DefaultParagraphFont"/>
    <w:rsid w:val="006A385D"/>
  </w:style>
  <w:style w:type="character" w:styleId="Emphasis">
    <w:name w:val="Emphasis"/>
    <w:qFormat/>
    <w:rsid w:val="006A385D"/>
    <w:rPr>
      <w:i/>
      <w:iCs/>
    </w:rPr>
  </w:style>
  <w:style w:type="character" w:customStyle="1" w:styleId="apple-style-span">
    <w:name w:val="apple-style-span"/>
    <w:basedOn w:val="DefaultParagraphFont"/>
    <w:rsid w:val="006A385D"/>
  </w:style>
  <w:style w:type="paragraph" w:styleId="ListParagraph">
    <w:name w:val="List Paragraph"/>
    <w:basedOn w:val="Normal"/>
    <w:qFormat/>
    <w:rsid w:val="006A385D"/>
    <w:pPr>
      <w:spacing w:after="200" w:line="276" w:lineRule="auto"/>
      <w:ind w:left="720"/>
      <w:contextualSpacing/>
    </w:pPr>
    <w:rPr>
      <w:rFonts w:ascii="Gill Sans MT" w:hAnsi="Gill Sans MT"/>
      <w:sz w:val="22"/>
      <w:szCs w:val="22"/>
      <w:lang w:val="en-US" w:eastAsia="en-US" w:bidi="en-US"/>
    </w:rPr>
  </w:style>
  <w:style w:type="paragraph" w:customStyle="1" w:styleId="ContentsLinks">
    <w:name w:val="Contents Links"/>
    <w:basedOn w:val="Normal"/>
    <w:rsid w:val="006A385D"/>
    <w:pPr>
      <w:numPr>
        <w:ilvl w:val="12"/>
      </w:numPr>
      <w:jc w:val="right"/>
    </w:pPr>
    <w:rPr>
      <w:rFonts w:ascii="Arial" w:hAnsi="Arial"/>
      <w:sz w:val="16"/>
      <w:szCs w:val="16"/>
      <w:lang w:eastAsia="en-US"/>
    </w:rPr>
  </w:style>
  <w:style w:type="paragraph" w:customStyle="1" w:styleId="Default">
    <w:name w:val="Default"/>
    <w:rsid w:val="006A385D"/>
    <w:pPr>
      <w:autoSpaceDE w:val="0"/>
      <w:autoSpaceDN w:val="0"/>
      <w:adjustRightInd w:val="0"/>
    </w:pPr>
    <w:rPr>
      <w:rFonts w:ascii="Gill Sans MT" w:hAnsi="Gill Sans MT" w:cs="Gill Sans MT"/>
      <w:color w:val="000000"/>
      <w:sz w:val="24"/>
      <w:szCs w:val="24"/>
    </w:rPr>
  </w:style>
  <w:style w:type="character" w:styleId="PageNumber">
    <w:name w:val="page number"/>
    <w:basedOn w:val="DefaultParagraphFont"/>
    <w:rsid w:val="006A385D"/>
  </w:style>
  <w:style w:type="character" w:styleId="FollowedHyperlink">
    <w:name w:val="FollowedHyperlink"/>
    <w:rsid w:val="001C2AC3"/>
    <w:rPr>
      <w:color w:val="800080"/>
      <w:u w:val="single"/>
    </w:rPr>
  </w:style>
  <w:style w:type="paragraph" w:styleId="BalloonText">
    <w:name w:val="Balloon Text"/>
    <w:basedOn w:val="Normal"/>
    <w:link w:val="BalloonTextChar"/>
    <w:rsid w:val="00756520"/>
    <w:rPr>
      <w:rFonts w:ascii="Tahoma" w:hAnsi="Tahoma" w:cs="Tahoma"/>
      <w:sz w:val="16"/>
      <w:szCs w:val="16"/>
    </w:rPr>
  </w:style>
  <w:style w:type="character" w:customStyle="1" w:styleId="BalloonTextChar">
    <w:name w:val="Balloon Text Char"/>
    <w:link w:val="BalloonText"/>
    <w:rsid w:val="00756520"/>
    <w:rPr>
      <w:rFonts w:ascii="Tahoma" w:hAnsi="Tahoma" w:cs="Tahoma"/>
      <w:sz w:val="16"/>
      <w:szCs w:val="16"/>
    </w:rPr>
  </w:style>
  <w:style w:type="table" w:styleId="TableGrid">
    <w:name w:val="Table Grid"/>
    <w:basedOn w:val="TableNormal"/>
    <w:rsid w:val="007565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34C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27038">
      <w:bodyDiv w:val="1"/>
      <w:marLeft w:val="0"/>
      <w:marRight w:val="0"/>
      <w:marTop w:val="0"/>
      <w:marBottom w:val="0"/>
      <w:divBdr>
        <w:top w:val="none" w:sz="0" w:space="0" w:color="auto"/>
        <w:left w:val="none" w:sz="0" w:space="0" w:color="auto"/>
        <w:bottom w:val="none" w:sz="0" w:space="0" w:color="auto"/>
        <w:right w:val="none" w:sz="0" w:space="0" w:color="auto"/>
      </w:divBdr>
    </w:div>
    <w:div w:id="57945560">
      <w:bodyDiv w:val="1"/>
      <w:marLeft w:val="0"/>
      <w:marRight w:val="0"/>
      <w:marTop w:val="0"/>
      <w:marBottom w:val="0"/>
      <w:divBdr>
        <w:top w:val="none" w:sz="0" w:space="0" w:color="auto"/>
        <w:left w:val="none" w:sz="0" w:space="0" w:color="auto"/>
        <w:bottom w:val="none" w:sz="0" w:space="0" w:color="auto"/>
        <w:right w:val="none" w:sz="0" w:space="0" w:color="auto"/>
      </w:divBdr>
    </w:div>
    <w:div w:id="89394911">
      <w:bodyDiv w:val="1"/>
      <w:marLeft w:val="0"/>
      <w:marRight w:val="0"/>
      <w:marTop w:val="0"/>
      <w:marBottom w:val="0"/>
      <w:divBdr>
        <w:top w:val="none" w:sz="0" w:space="0" w:color="auto"/>
        <w:left w:val="none" w:sz="0" w:space="0" w:color="auto"/>
        <w:bottom w:val="none" w:sz="0" w:space="0" w:color="auto"/>
        <w:right w:val="none" w:sz="0" w:space="0" w:color="auto"/>
      </w:divBdr>
    </w:div>
    <w:div w:id="91125418">
      <w:bodyDiv w:val="1"/>
      <w:marLeft w:val="0"/>
      <w:marRight w:val="0"/>
      <w:marTop w:val="0"/>
      <w:marBottom w:val="0"/>
      <w:divBdr>
        <w:top w:val="none" w:sz="0" w:space="0" w:color="auto"/>
        <w:left w:val="none" w:sz="0" w:space="0" w:color="auto"/>
        <w:bottom w:val="none" w:sz="0" w:space="0" w:color="auto"/>
        <w:right w:val="none" w:sz="0" w:space="0" w:color="auto"/>
      </w:divBdr>
    </w:div>
    <w:div w:id="167991177">
      <w:bodyDiv w:val="1"/>
      <w:marLeft w:val="0"/>
      <w:marRight w:val="0"/>
      <w:marTop w:val="0"/>
      <w:marBottom w:val="0"/>
      <w:divBdr>
        <w:top w:val="none" w:sz="0" w:space="0" w:color="auto"/>
        <w:left w:val="none" w:sz="0" w:space="0" w:color="auto"/>
        <w:bottom w:val="none" w:sz="0" w:space="0" w:color="auto"/>
        <w:right w:val="none" w:sz="0" w:space="0" w:color="auto"/>
      </w:divBdr>
    </w:div>
    <w:div w:id="264387699">
      <w:bodyDiv w:val="1"/>
      <w:marLeft w:val="0"/>
      <w:marRight w:val="0"/>
      <w:marTop w:val="0"/>
      <w:marBottom w:val="0"/>
      <w:divBdr>
        <w:top w:val="none" w:sz="0" w:space="0" w:color="auto"/>
        <w:left w:val="none" w:sz="0" w:space="0" w:color="auto"/>
        <w:bottom w:val="none" w:sz="0" w:space="0" w:color="auto"/>
        <w:right w:val="none" w:sz="0" w:space="0" w:color="auto"/>
      </w:divBdr>
    </w:div>
    <w:div w:id="270745168">
      <w:bodyDiv w:val="1"/>
      <w:marLeft w:val="0"/>
      <w:marRight w:val="0"/>
      <w:marTop w:val="0"/>
      <w:marBottom w:val="0"/>
      <w:divBdr>
        <w:top w:val="none" w:sz="0" w:space="0" w:color="auto"/>
        <w:left w:val="none" w:sz="0" w:space="0" w:color="auto"/>
        <w:bottom w:val="none" w:sz="0" w:space="0" w:color="auto"/>
        <w:right w:val="none" w:sz="0" w:space="0" w:color="auto"/>
      </w:divBdr>
    </w:div>
    <w:div w:id="769855553">
      <w:bodyDiv w:val="1"/>
      <w:marLeft w:val="0"/>
      <w:marRight w:val="0"/>
      <w:marTop w:val="0"/>
      <w:marBottom w:val="0"/>
      <w:divBdr>
        <w:top w:val="none" w:sz="0" w:space="0" w:color="auto"/>
        <w:left w:val="none" w:sz="0" w:space="0" w:color="auto"/>
        <w:bottom w:val="none" w:sz="0" w:space="0" w:color="auto"/>
        <w:right w:val="none" w:sz="0" w:space="0" w:color="auto"/>
      </w:divBdr>
    </w:div>
    <w:div w:id="775028938">
      <w:bodyDiv w:val="1"/>
      <w:marLeft w:val="0"/>
      <w:marRight w:val="0"/>
      <w:marTop w:val="0"/>
      <w:marBottom w:val="0"/>
      <w:divBdr>
        <w:top w:val="none" w:sz="0" w:space="0" w:color="auto"/>
        <w:left w:val="none" w:sz="0" w:space="0" w:color="auto"/>
        <w:bottom w:val="none" w:sz="0" w:space="0" w:color="auto"/>
        <w:right w:val="none" w:sz="0" w:space="0" w:color="auto"/>
      </w:divBdr>
    </w:div>
    <w:div w:id="908540550">
      <w:bodyDiv w:val="1"/>
      <w:marLeft w:val="0"/>
      <w:marRight w:val="0"/>
      <w:marTop w:val="0"/>
      <w:marBottom w:val="0"/>
      <w:divBdr>
        <w:top w:val="none" w:sz="0" w:space="0" w:color="auto"/>
        <w:left w:val="none" w:sz="0" w:space="0" w:color="auto"/>
        <w:bottom w:val="none" w:sz="0" w:space="0" w:color="auto"/>
        <w:right w:val="none" w:sz="0" w:space="0" w:color="auto"/>
      </w:divBdr>
    </w:div>
    <w:div w:id="1467775239">
      <w:bodyDiv w:val="1"/>
      <w:marLeft w:val="0"/>
      <w:marRight w:val="0"/>
      <w:marTop w:val="0"/>
      <w:marBottom w:val="0"/>
      <w:divBdr>
        <w:top w:val="none" w:sz="0" w:space="0" w:color="auto"/>
        <w:left w:val="none" w:sz="0" w:space="0" w:color="auto"/>
        <w:bottom w:val="none" w:sz="0" w:space="0" w:color="auto"/>
        <w:right w:val="none" w:sz="0" w:space="0" w:color="auto"/>
      </w:divBdr>
    </w:div>
    <w:div w:id="1692100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ecure.dc2.pageuppeople.com/apply/TransferRichTextFile.ashx?sData=UFUtVjMtJZk79ILYwu2Ic8u4fEvlQ5kZN7ZvWQ5VzOxOGmlI14G1xBcAbkaRDNnME6uoPt0II5gLjLph8sTOcBkdqdat4NC0HU_BOWAF_MlSb0pjRBFFlSLaPmkL_g8yQmk5fMDdK_-nxQuP6iYTghB12rQ0-Q%7e%7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jobs.tas.gov.a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HR@audit.tas.gov.au" TargetMode="External"/><Relationship Id="rId4" Type="http://schemas.openxmlformats.org/officeDocument/2006/relationships/settings" Target="settings.xml"/><Relationship Id="rId9" Type="http://schemas.openxmlformats.org/officeDocument/2006/relationships/hyperlink" Target="http://www.jobs.tas.gov.a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C38B6A-6A14-4EEA-B7BF-0898446C3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11</Pages>
  <Words>3675</Words>
  <Characters>20950</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Thank you for your interest in working for the Tasmanian Audit Office (TAO)</vt:lpstr>
    </vt:vector>
  </TitlesOfParts>
  <Company>Tasmanian Audit Office</Company>
  <LinksUpToDate>false</LinksUpToDate>
  <CharactersWithSpaces>24576</CharactersWithSpaces>
  <SharedDoc>false</SharedDoc>
  <HLinks>
    <vt:vector size="24" baseType="variant">
      <vt:variant>
        <vt:i4>6619211</vt:i4>
      </vt:variant>
      <vt:variant>
        <vt:i4>9</vt:i4>
      </vt:variant>
      <vt:variant>
        <vt:i4>0</vt:i4>
      </vt:variant>
      <vt:variant>
        <vt:i4>5</vt:i4>
      </vt:variant>
      <vt:variant>
        <vt:lpwstr>mailto:recruitment@audit.tas.gov.au</vt:lpwstr>
      </vt:variant>
      <vt:variant>
        <vt:lpwstr/>
      </vt:variant>
      <vt:variant>
        <vt:i4>2883683</vt:i4>
      </vt:variant>
      <vt:variant>
        <vt:i4>6</vt:i4>
      </vt:variant>
      <vt:variant>
        <vt:i4>0</vt:i4>
      </vt:variant>
      <vt:variant>
        <vt:i4>5</vt:i4>
      </vt:variant>
      <vt:variant>
        <vt:lpwstr>http://www.ossc.tas.gov.au/review/</vt:lpwstr>
      </vt:variant>
      <vt:variant>
        <vt:lpwstr/>
      </vt:variant>
      <vt:variant>
        <vt:i4>7536740</vt:i4>
      </vt:variant>
      <vt:variant>
        <vt:i4>3</vt:i4>
      </vt:variant>
      <vt:variant>
        <vt:i4>0</vt:i4>
      </vt:variant>
      <vt:variant>
        <vt:i4>5</vt:i4>
      </vt:variant>
      <vt:variant>
        <vt:lpwstr>http://www.ossc.tas.gov.au/review/pscounselling.pdf</vt:lpwstr>
      </vt:variant>
      <vt:variant>
        <vt:lpwstr/>
      </vt:variant>
      <vt:variant>
        <vt:i4>6619211</vt:i4>
      </vt:variant>
      <vt:variant>
        <vt:i4>0</vt:i4>
      </vt:variant>
      <vt:variant>
        <vt:i4>0</vt:i4>
      </vt:variant>
      <vt:variant>
        <vt:i4>5</vt:i4>
      </vt:variant>
      <vt:variant>
        <vt:lpwstr>mailto:Recruitment@audit.tas.gov.au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Thank you for your interest in working for the Tasmanian Audit Office (TAO)</dc:title>
  <dc:creator>Jess</dc:creator>
  <cp:lastModifiedBy>Balding, Jess</cp:lastModifiedBy>
  <cp:revision>5</cp:revision>
  <cp:lastPrinted>2013-04-10T06:42:00Z</cp:lastPrinted>
  <dcterms:created xsi:type="dcterms:W3CDTF">2026-07-03T04:48:00Z</dcterms:created>
  <dcterms:modified xsi:type="dcterms:W3CDTF">2026-07-03T06:02:00Z</dcterms:modified>
</cp:coreProperties>
</file>