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FDCC" w14:textId="7FFEB63E" w:rsidR="003C79F5" w:rsidRPr="00495779" w:rsidRDefault="003546DD" w:rsidP="00495779">
      <w:pPr>
        <w:pStyle w:val="Title"/>
      </w:pPr>
      <w:bookmarkStart w:id="0" w:name="_Toc160358825"/>
      <w:r>
        <w:t xml:space="preserve">Diversity and </w:t>
      </w:r>
      <w:r w:rsidR="00863411">
        <w:t>Inclusion</w:t>
      </w:r>
    </w:p>
    <w:p w14:paraId="58356517" w14:textId="2A3F7C2F" w:rsidR="003C79F5" w:rsidRPr="000057A1" w:rsidRDefault="00E0101E" w:rsidP="000057A1">
      <w:pPr>
        <w:pStyle w:val="Subtitle"/>
      </w:pPr>
      <w:bookmarkStart w:id="1" w:name="_Hlk166847770"/>
      <w:r>
        <w:t>Disability</w:t>
      </w:r>
      <w:r w:rsidR="00863411" w:rsidRPr="000057A1">
        <w:t xml:space="preserve"> </w:t>
      </w:r>
      <w:r w:rsidR="00495779" w:rsidRPr="000057A1">
        <w:t>Respectful Language Guidelines</w:t>
      </w:r>
    </w:p>
    <w:bookmarkEnd w:id="0"/>
    <w:bookmarkEnd w:id="1"/>
    <w:p w14:paraId="60D8B36F" w14:textId="59934680" w:rsidR="00E0101E" w:rsidRDefault="00E0101E" w:rsidP="00E0101E">
      <w:r>
        <w:t>Respectful language is language that is</w:t>
      </w:r>
      <w:r>
        <w:t xml:space="preserve"> </w:t>
      </w:r>
      <w:r>
        <w:t>inclusive, respectful and promotes the</w:t>
      </w:r>
      <w:r>
        <w:t xml:space="preserve"> </w:t>
      </w:r>
      <w:r>
        <w:t>acceptance and valuing of all people. It is</w:t>
      </w:r>
      <w:r>
        <w:t xml:space="preserve"> </w:t>
      </w:r>
      <w:r>
        <w:t>language which is free from words,</w:t>
      </w:r>
      <w:r>
        <w:t xml:space="preserve"> </w:t>
      </w:r>
      <w:r>
        <w:t>phrases or tones that demean, insult,</w:t>
      </w:r>
      <w:r>
        <w:t xml:space="preserve"> </w:t>
      </w:r>
      <w:r>
        <w:t>exclude, stereotype, infantilise or</w:t>
      </w:r>
      <w:r>
        <w:t xml:space="preserve"> </w:t>
      </w:r>
      <w:r>
        <w:t>trivialise people.</w:t>
      </w:r>
    </w:p>
    <w:p w14:paraId="6379F0E0" w14:textId="1DEE0021" w:rsidR="00E0101E" w:rsidRDefault="00E0101E" w:rsidP="00E0101E">
      <w:r>
        <w:t>Respectful language is not about</w:t>
      </w:r>
      <w:r>
        <w:t xml:space="preserve"> </w:t>
      </w:r>
      <w:r>
        <w:t>impinging on free speech or political</w:t>
      </w:r>
      <w:r>
        <w:t xml:space="preserve"> </w:t>
      </w:r>
      <w:r>
        <w:t>correctness; it is about communicating</w:t>
      </w:r>
      <w:r>
        <w:t xml:space="preserve"> </w:t>
      </w:r>
      <w:r>
        <w:t>in a way that is accessible and</w:t>
      </w:r>
      <w:r>
        <w:t xml:space="preserve"> </w:t>
      </w:r>
      <w:r>
        <w:t>respectful. It is language that values,</w:t>
      </w:r>
      <w:r>
        <w:t xml:space="preserve"> </w:t>
      </w:r>
      <w:proofErr w:type="gramStart"/>
      <w:r>
        <w:t>includes</w:t>
      </w:r>
      <w:proofErr w:type="gramEnd"/>
      <w:r>
        <w:t xml:space="preserve"> and empowers all people.</w:t>
      </w:r>
    </w:p>
    <w:p w14:paraId="48DD0E6C" w14:textId="402B5B21" w:rsidR="00E0101E" w:rsidRDefault="00E0101E" w:rsidP="00E0101E">
      <w:r>
        <w:t>Language is dynamic and fluid and the</w:t>
      </w:r>
      <w:r>
        <w:t xml:space="preserve"> </w:t>
      </w:r>
      <w:r>
        <w:t>meaning and connotations of words can</w:t>
      </w:r>
      <w:r>
        <w:t xml:space="preserve"> </w:t>
      </w:r>
      <w:r>
        <w:t>change rapidly. It is important to apply</w:t>
      </w:r>
      <w:r>
        <w:t xml:space="preserve"> </w:t>
      </w:r>
      <w:r>
        <w:t>the inclusive language principles outlined</w:t>
      </w:r>
      <w:r>
        <w:t xml:space="preserve"> </w:t>
      </w:r>
      <w:r>
        <w:t>in this guideline, rather than learning</w:t>
      </w:r>
      <w:r>
        <w:t xml:space="preserve"> </w:t>
      </w:r>
      <w:r>
        <w:t>specific appropriate phrases, as these</w:t>
      </w:r>
      <w:r>
        <w:t xml:space="preserve"> </w:t>
      </w:r>
      <w:r>
        <w:t>may change over time.</w:t>
      </w:r>
    </w:p>
    <w:p w14:paraId="5A0DD600" w14:textId="6427CD50" w:rsidR="00E0101E" w:rsidRPr="00E0101E" w:rsidRDefault="00E0101E" w:rsidP="00E0101E">
      <w:pPr>
        <w:pStyle w:val="Heading1"/>
      </w:pPr>
      <w:r w:rsidRPr="00E0101E">
        <w:t>Focus on the person, not</w:t>
      </w:r>
      <w:r>
        <w:t xml:space="preserve"> </w:t>
      </w:r>
      <w:r w:rsidRPr="00E0101E">
        <w:t xml:space="preserve">the </w:t>
      </w:r>
      <w:proofErr w:type="gramStart"/>
      <w:r w:rsidRPr="00E0101E">
        <w:t>impairment</w:t>
      </w:r>
      <w:proofErr w:type="gramEnd"/>
    </w:p>
    <w:p w14:paraId="052BB57A" w14:textId="105E5546" w:rsidR="00E0101E" w:rsidRPr="00E0101E" w:rsidRDefault="00E0101E" w:rsidP="00E0101E">
      <w:pPr>
        <w:rPr>
          <w:spacing w:val="-2"/>
        </w:rPr>
      </w:pPr>
      <w:r w:rsidRPr="00E0101E">
        <w:rPr>
          <w:spacing w:val="-2"/>
        </w:rPr>
        <w:t>Referring to people with disability requires</w:t>
      </w:r>
      <w:r>
        <w:rPr>
          <w:spacing w:val="-2"/>
        </w:rPr>
        <w:t xml:space="preserve"> </w:t>
      </w:r>
      <w:r w:rsidRPr="00E0101E">
        <w:rPr>
          <w:spacing w:val="-2"/>
        </w:rPr>
        <w:t>knowing the correct terms to use and how to avoid</w:t>
      </w:r>
      <w:r>
        <w:rPr>
          <w:spacing w:val="-2"/>
        </w:rPr>
        <w:t xml:space="preserve"> </w:t>
      </w:r>
      <w:r w:rsidRPr="00E0101E">
        <w:rPr>
          <w:spacing w:val="-2"/>
        </w:rPr>
        <w:t>terms that might be inadvertently insulting to the</w:t>
      </w:r>
      <w:r>
        <w:rPr>
          <w:spacing w:val="-2"/>
        </w:rPr>
        <w:t xml:space="preserve"> </w:t>
      </w:r>
      <w:r w:rsidRPr="00E0101E">
        <w:rPr>
          <w:spacing w:val="-2"/>
        </w:rPr>
        <w:t>individual, or that might stereotype them to others.</w:t>
      </w:r>
    </w:p>
    <w:p w14:paraId="6298AA17" w14:textId="4A0E494E" w:rsidR="00E0101E" w:rsidRPr="00E0101E" w:rsidRDefault="00E0101E" w:rsidP="00E0101E">
      <w:pPr>
        <w:rPr>
          <w:spacing w:val="-2"/>
        </w:rPr>
      </w:pPr>
      <w:r w:rsidRPr="00E0101E">
        <w:rPr>
          <w:spacing w:val="-2"/>
        </w:rPr>
        <w:t xml:space="preserve">The general principle to apply </w:t>
      </w:r>
      <w:proofErr w:type="gramStart"/>
      <w:r w:rsidRPr="00E0101E">
        <w:rPr>
          <w:spacing w:val="-2"/>
        </w:rPr>
        <w:t>with regard to</w:t>
      </w:r>
      <w:proofErr w:type="gramEnd"/>
      <w:r>
        <w:rPr>
          <w:spacing w:val="-2"/>
        </w:rPr>
        <w:t xml:space="preserve"> </w:t>
      </w:r>
      <w:r w:rsidRPr="00E0101E">
        <w:rPr>
          <w:spacing w:val="-2"/>
        </w:rPr>
        <w:t>improving language inclusivity regarding disability</w:t>
      </w:r>
      <w:r>
        <w:rPr>
          <w:spacing w:val="-2"/>
        </w:rPr>
        <w:t xml:space="preserve"> </w:t>
      </w:r>
      <w:r w:rsidRPr="00E0101E">
        <w:rPr>
          <w:spacing w:val="-2"/>
        </w:rPr>
        <w:t>is to focus on the person, not the disability.</w:t>
      </w:r>
      <w:r>
        <w:rPr>
          <w:spacing w:val="-2"/>
        </w:rPr>
        <w:t xml:space="preserve"> </w:t>
      </w:r>
      <w:r w:rsidRPr="00E0101E">
        <w:rPr>
          <w:spacing w:val="-2"/>
        </w:rPr>
        <w:t>Hence, phrases such as ‘person with disability’ or</w:t>
      </w:r>
      <w:r>
        <w:rPr>
          <w:spacing w:val="-2"/>
        </w:rPr>
        <w:t xml:space="preserve"> </w:t>
      </w:r>
      <w:r w:rsidRPr="00E0101E">
        <w:rPr>
          <w:spacing w:val="-2"/>
        </w:rPr>
        <w:t>‘musician with vision impairment’ are considered</w:t>
      </w:r>
      <w:r>
        <w:rPr>
          <w:spacing w:val="-2"/>
        </w:rPr>
        <w:t xml:space="preserve"> </w:t>
      </w:r>
      <w:r w:rsidRPr="00E0101E">
        <w:rPr>
          <w:spacing w:val="-2"/>
        </w:rPr>
        <w:t>more inclusive and sensitive.</w:t>
      </w:r>
    </w:p>
    <w:p w14:paraId="146E6BCC" w14:textId="3535B71B" w:rsidR="00E0101E" w:rsidRPr="00E0101E" w:rsidRDefault="00E0101E" w:rsidP="00E0101E">
      <w:pPr>
        <w:rPr>
          <w:spacing w:val="-2"/>
        </w:rPr>
      </w:pPr>
      <w:r w:rsidRPr="00E0101E">
        <w:rPr>
          <w:spacing w:val="-2"/>
        </w:rPr>
        <w:t>However, as with all forms of language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inclusiveness, avoid unnecessary or gratuitous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reference to the disability at all if it is not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pertinent to the discussion.</w:t>
      </w:r>
    </w:p>
    <w:p w14:paraId="4C2ED021" w14:textId="68CB4647" w:rsidR="00E0101E" w:rsidRPr="00E0101E" w:rsidRDefault="00E0101E" w:rsidP="00D407FC">
      <w:pPr>
        <w:pStyle w:val="Heading2"/>
      </w:pPr>
      <w:r w:rsidRPr="00E0101E">
        <w:t>Don’t make out that people with disability are</w:t>
      </w:r>
      <w:r w:rsidR="00D407FC">
        <w:t xml:space="preserve"> </w:t>
      </w:r>
      <w:r w:rsidRPr="00E0101E">
        <w:t xml:space="preserve">victims or objects of </w:t>
      </w:r>
      <w:proofErr w:type="gramStart"/>
      <w:r w:rsidRPr="00E0101E">
        <w:t>pity</w:t>
      </w:r>
      <w:proofErr w:type="gramEnd"/>
    </w:p>
    <w:p w14:paraId="12A9ACB3" w14:textId="566DD5E5" w:rsidR="00E0101E" w:rsidRPr="00E0101E" w:rsidRDefault="00E0101E" w:rsidP="00E0101E">
      <w:pPr>
        <w:rPr>
          <w:spacing w:val="-2"/>
        </w:rPr>
      </w:pPr>
      <w:r w:rsidRPr="00E0101E">
        <w:rPr>
          <w:spacing w:val="-2"/>
        </w:rPr>
        <w:t>Just because a person experiences disability, it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doesn’t make them weak, a victim or someone to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be pitied.</w:t>
      </w:r>
    </w:p>
    <w:p w14:paraId="724F96B7" w14:textId="219F5F49" w:rsidR="00E0101E" w:rsidRPr="00E0101E" w:rsidRDefault="00E0101E" w:rsidP="00E0101E">
      <w:pPr>
        <w:rPr>
          <w:spacing w:val="-2"/>
        </w:rPr>
      </w:pPr>
      <w:r w:rsidRPr="00E0101E">
        <w:rPr>
          <w:spacing w:val="-2"/>
        </w:rPr>
        <w:t>Examples of language that can imply people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should be pitied include: “suffering from…”, and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“afflicted by/ with…”. We try to remove the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emotion from the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language, for example, “Steve experiences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depression”, or “Nadia has epilepsy”.</w:t>
      </w:r>
    </w:p>
    <w:p w14:paraId="3EC0F782" w14:textId="6F9625EA" w:rsidR="00E0101E" w:rsidRPr="00E0101E" w:rsidRDefault="00E0101E" w:rsidP="00D407FC">
      <w:pPr>
        <w:pStyle w:val="Heading2"/>
      </w:pPr>
      <w:r w:rsidRPr="00E0101E">
        <w:lastRenderedPageBreak/>
        <w:t>Conversely, don’t use language that implies a</w:t>
      </w:r>
      <w:r w:rsidR="00D407FC">
        <w:t xml:space="preserve"> </w:t>
      </w:r>
      <w:r w:rsidRPr="00E0101E">
        <w:t>person with disability is inspirational simply</w:t>
      </w:r>
      <w:r w:rsidR="00D407FC">
        <w:t xml:space="preserve"> </w:t>
      </w:r>
      <w:r w:rsidRPr="00E0101E">
        <w:t xml:space="preserve">because they experience </w:t>
      </w:r>
      <w:proofErr w:type="gramStart"/>
      <w:r w:rsidRPr="00E0101E">
        <w:t>disability</w:t>
      </w:r>
      <w:proofErr w:type="gramEnd"/>
    </w:p>
    <w:p w14:paraId="3FEAB8BE" w14:textId="13D3EF0D" w:rsidR="00E0101E" w:rsidRPr="00E0101E" w:rsidRDefault="00E0101E" w:rsidP="00E0101E">
      <w:pPr>
        <w:rPr>
          <w:spacing w:val="-2"/>
        </w:rPr>
      </w:pPr>
      <w:r w:rsidRPr="00E0101E">
        <w:rPr>
          <w:spacing w:val="-2"/>
        </w:rPr>
        <w:t>People with disability are just living their lives;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they are no more super-human than anyone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else. Implying that a person with disability is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courageous or special just for getting through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 xml:space="preserve">the day is patronising and offensive, for </w:t>
      </w:r>
      <w:proofErr w:type="gramStart"/>
      <w:r w:rsidRPr="00E0101E">
        <w:rPr>
          <w:spacing w:val="-2"/>
        </w:rPr>
        <w:t>example</w:t>
      </w:r>
      <w:proofErr w:type="gramEnd"/>
    </w:p>
    <w:p w14:paraId="2ABE19EE" w14:textId="77777777" w:rsidR="00E0101E" w:rsidRPr="00E0101E" w:rsidRDefault="00E0101E" w:rsidP="00E0101E">
      <w:pPr>
        <w:rPr>
          <w:spacing w:val="-2"/>
        </w:rPr>
      </w:pPr>
      <w:r w:rsidRPr="00E0101E">
        <w:rPr>
          <w:spacing w:val="-2"/>
        </w:rPr>
        <w:t>‘I just don’t know how you do it!’</w:t>
      </w:r>
    </w:p>
    <w:p w14:paraId="59F58F2F" w14:textId="77777777" w:rsidR="00E0101E" w:rsidRPr="00E0101E" w:rsidRDefault="00E0101E" w:rsidP="00D407FC">
      <w:pPr>
        <w:pStyle w:val="Heading2"/>
      </w:pPr>
      <w:r w:rsidRPr="00E0101E">
        <w:t xml:space="preserve">People are not ‘bound’ by their </w:t>
      </w:r>
      <w:proofErr w:type="gramStart"/>
      <w:r w:rsidRPr="00E0101E">
        <w:t>wheelchairs</w:t>
      </w:r>
      <w:proofErr w:type="gramEnd"/>
    </w:p>
    <w:p w14:paraId="377D654B" w14:textId="6D8A8D7A" w:rsidR="00297F6C" w:rsidRDefault="00E0101E" w:rsidP="00E0101E">
      <w:pPr>
        <w:rPr>
          <w:spacing w:val="-2"/>
        </w:rPr>
      </w:pPr>
      <w:r w:rsidRPr="00E0101E">
        <w:rPr>
          <w:spacing w:val="-2"/>
        </w:rPr>
        <w:t>The term wheelchair-bound is one that is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commonly used in mainstream media, and it is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one that really irritates (and often offends) many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people with disability. A person who uses a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wheelchair is not bound by the chair; they are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enabled and liberated by it. “Confined to a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 xml:space="preserve">wheelchair” is equally as negative. We </w:t>
      </w:r>
      <w:proofErr w:type="gramStart"/>
      <w:r w:rsidRPr="00E0101E">
        <w:rPr>
          <w:spacing w:val="-2"/>
        </w:rPr>
        <w:t>say</w:t>
      </w:r>
      <w:proofErr w:type="gramEnd"/>
      <w:r w:rsidR="00D407FC">
        <w:rPr>
          <w:spacing w:val="-2"/>
        </w:rPr>
        <w:t xml:space="preserve"> </w:t>
      </w:r>
      <w:r w:rsidRPr="00E0101E">
        <w:rPr>
          <w:spacing w:val="-2"/>
        </w:rPr>
        <w:t>“wheelchair user” or “person who uses a</w:t>
      </w:r>
      <w:r w:rsidR="00D407FC">
        <w:rPr>
          <w:spacing w:val="-2"/>
        </w:rPr>
        <w:t xml:space="preserve"> </w:t>
      </w:r>
      <w:r w:rsidRPr="00E0101E">
        <w:rPr>
          <w:spacing w:val="-2"/>
        </w:rPr>
        <w:t>wheelchair”, instead.</w:t>
      </w:r>
    </w:p>
    <w:p w14:paraId="16333D32" w14:textId="77777777" w:rsidR="00D407FC" w:rsidRPr="00D407FC" w:rsidRDefault="00D407FC" w:rsidP="00D407FC">
      <w:pPr>
        <w:pStyle w:val="Heading2"/>
      </w:pPr>
      <w:r w:rsidRPr="00D407FC">
        <w:t xml:space="preserve">Avoid euphemisms and made-up </w:t>
      </w:r>
      <w:proofErr w:type="gramStart"/>
      <w:r w:rsidRPr="00D407FC">
        <w:t>words</w:t>
      </w:r>
      <w:proofErr w:type="gramEnd"/>
    </w:p>
    <w:p w14:paraId="54DA9D14" w14:textId="154CA439" w:rsidR="00D407FC" w:rsidRPr="00D407FC" w:rsidRDefault="00D407FC" w:rsidP="00D407FC">
      <w:pPr>
        <w:rPr>
          <w:spacing w:val="-2"/>
        </w:rPr>
      </w:pPr>
      <w:r w:rsidRPr="00D407FC">
        <w:rPr>
          <w:spacing w:val="-2"/>
        </w:rPr>
        <w:t>“Differently abled”, “people of all abilities”,</w:t>
      </w:r>
      <w:r>
        <w:rPr>
          <w:spacing w:val="-2"/>
        </w:rPr>
        <w:t xml:space="preserve"> </w:t>
      </w:r>
      <w:r w:rsidRPr="00D407FC">
        <w:rPr>
          <w:spacing w:val="-2"/>
        </w:rPr>
        <w:t>“</w:t>
      </w:r>
      <w:proofErr w:type="spellStart"/>
      <w:r w:rsidRPr="00D407FC">
        <w:rPr>
          <w:spacing w:val="-2"/>
        </w:rPr>
        <w:t>disAbility</w:t>
      </w:r>
      <w:proofErr w:type="spellEnd"/>
      <w:r w:rsidRPr="00D407FC">
        <w:rPr>
          <w:spacing w:val="-2"/>
        </w:rPr>
        <w:t>”, “</w:t>
      </w:r>
      <w:proofErr w:type="spellStart"/>
      <w:r w:rsidRPr="00D407FC">
        <w:rPr>
          <w:spacing w:val="-2"/>
        </w:rPr>
        <w:t>diffAbled</w:t>
      </w:r>
      <w:proofErr w:type="spellEnd"/>
      <w:r w:rsidRPr="00D407FC">
        <w:rPr>
          <w:spacing w:val="-2"/>
        </w:rPr>
        <w:t>”, “special needs”, are all</w:t>
      </w:r>
      <w:r>
        <w:rPr>
          <w:spacing w:val="-2"/>
        </w:rPr>
        <w:t xml:space="preserve"> </w:t>
      </w:r>
      <w:r w:rsidRPr="00D407FC">
        <w:rPr>
          <w:spacing w:val="-2"/>
        </w:rPr>
        <w:t>euphemistic and can be considered patronising.</w:t>
      </w:r>
    </w:p>
    <w:p w14:paraId="624D7FFC" w14:textId="6DB8CEBA" w:rsidR="00D407FC" w:rsidRPr="00D407FC" w:rsidRDefault="00D407FC" w:rsidP="00D407FC">
      <w:pPr>
        <w:rPr>
          <w:spacing w:val="-2"/>
        </w:rPr>
      </w:pPr>
      <w:r w:rsidRPr="00D407FC">
        <w:rPr>
          <w:spacing w:val="-2"/>
        </w:rPr>
        <w:t>While the intention is usually good, these</w:t>
      </w:r>
      <w:r>
        <w:rPr>
          <w:spacing w:val="-2"/>
        </w:rPr>
        <w:t xml:space="preserve"> </w:t>
      </w:r>
      <w:r w:rsidRPr="00D407FC">
        <w:rPr>
          <w:spacing w:val="-2"/>
        </w:rPr>
        <w:t>phrases tend to fall into the trap of implying</w:t>
      </w:r>
      <w:r>
        <w:rPr>
          <w:spacing w:val="-2"/>
        </w:rPr>
        <w:t xml:space="preserve"> </w:t>
      </w:r>
      <w:r w:rsidRPr="00D407FC">
        <w:rPr>
          <w:spacing w:val="-2"/>
        </w:rPr>
        <w:t>people with disability are special or inspirational,</w:t>
      </w:r>
      <w:r>
        <w:rPr>
          <w:spacing w:val="-2"/>
        </w:rPr>
        <w:t xml:space="preserve"> </w:t>
      </w:r>
      <w:r w:rsidRPr="00D407FC">
        <w:rPr>
          <w:spacing w:val="-2"/>
        </w:rPr>
        <w:t>for</w:t>
      </w:r>
      <w:r>
        <w:rPr>
          <w:spacing w:val="-2"/>
        </w:rPr>
        <w:t xml:space="preserve"> </w:t>
      </w:r>
      <w:r w:rsidRPr="00D407FC">
        <w:rPr>
          <w:spacing w:val="-2"/>
        </w:rPr>
        <w:t>living with disability.</w:t>
      </w:r>
    </w:p>
    <w:p w14:paraId="298783B0" w14:textId="4DE6715F" w:rsidR="00D407FC" w:rsidRPr="00D407FC" w:rsidRDefault="00D407FC" w:rsidP="00D407FC">
      <w:pPr>
        <w:pStyle w:val="Heading2"/>
      </w:pPr>
      <w:r w:rsidRPr="00D407FC">
        <w:t>Change the focus from disability, to</w:t>
      </w:r>
      <w:r>
        <w:t xml:space="preserve"> </w:t>
      </w:r>
      <w:proofErr w:type="gramStart"/>
      <w:r w:rsidRPr="00D407FC">
        <w:t>accessibility</w:t>
      </w:r>
      <w:proofErr w:type="gramEnd"/>
    </w:p>
    <w:p w14:paraId="20134B3A" w14:textId="31B10A4C" w:rsidR="00D407FC" w:rsidRPr="00D407FC" w:rsidRDefault="00D407FC" w:rsidP="00D407FC">
      <w:pPr>
        <w:rPr>
          <w:spacing w:val="-2"/>
        </w:rPr>
      </w:pPr>
      <w:r w:rsidRPr="00D407FC">
        <w:rPr>
          <w:spacing w:val="-2"/>
        </w:rPr>
        <w:t>Referring to Accessibility rather than Disability</w:t>
      </w:r>
      <w:r>
        <w:rPr>
          <w:spacing w:val="-2"/>
        </w:rPr>
        <w:t xml:space="preserve"> </w:t>
      </w:r>
      <w:r w:rsidRPr="00D407FC">
        <w:rPr>
          <w:spacing w:val="-2"/>
        </w:rPr>
        <w:t>makes the focus much more inclusive and</w:t>
      </w:r>
      <w:r>
        <w:rPr>
          <w:spacing w:val="-2"/>
        </w:rPr>
        <w:t xml:space="preserve"> </w:t>
      </w:r>
      <w:r w:rsidRPr="00D407FC">
        <w:rPr>
          <w:spacing w:val="-2"/>
        </w:rPr>
        <w:t>incorporates the requirements of a diverse</w:t>
      </w:r>
      <w:r>
        <w:rPr>
          <w:spacing w:val="-2"/>
        </w:rPr>
        <w:t xml:space="preserve"> </w:t>
      </w:r>
      <w:r w:rsidRPr="00D407FC">
        <w:rPr>
          <w:spacing w:val="-2"/>
        </w:rPr>
        <w:t>range of people who may have access needs,</w:t>
      </w:r>
      <w:r>
        <w:rPr>
          <w:spacing w:val="-2"/>
        </w:rPr>
        <w:t xml:space="preserve"> </w:t>
      </w:r>
      <w:r w:rsidRPr="00D407FC">
        <w:rPr>
          <w:spacing w:val="-2"/>
        </w:rPr>
        <w:t>including older people, parents and carers of</w:t>
      </w:r>
      <w:r>
        <w:rPr>
          <w:spacing w:val="-2"/>
        </w:rPr>
        <w:t xml:space="preserve"> </w:t>
      </w:r>
      <w:r w:rsidRPr="00D407FC">
        <w:rPr>
          <w:spacing w:val="-2"/>
        </w:rPr>
        <w:t>young children, and travellers.</w:t>
      </w:r>
    </w:p>
    <w:p w14:paraId="4852245A" w14:textId="4B0F5772" w:rsidR="00D407FC" w:rsidRPr="00D407FC" w:rsidRDefault="00D407FC" w:rsidP="00D407FC">
      <w:pPr>
        <w:rPr>
          <w:spacing w:val="-2"/>
        </w:rPr>
      </w:pPr>
      <w:r w:rsidRPr="00D407FC">
        <w:rPr>
          <w:spacing w:val="-2"/>
        </w:rPr>
        <w:t>For example, car parks, lifts and bathrooms are</w:t>
      </w:r>
      <w:r>
        <w:rPr>
          <w:spacing w:val="-2"/>
        </w:rPr>
        <w:t xml:space="preserve"> </w:t>
      </w:r>
      <w:r w:rsidRPr="00D407FC">
        <w:rPr>
          <w:spacing w:val="-2"/>
        </w:rPr>
        <w:t>now appropriately described as accessible,</w:t>
      </w:r>
      <w:r>
        <w:rPr>
          <w:spacing w:val="-2"/>
        </w:rPr>
        <w:t xml:space="preserve"> </w:t>
      </w:r>
      <w:r w:rsidRPr="00D407FC">
        <w:rPr>
          <w:spacing w:val="-2"/>
        </w:rPr>
        <w:t>rather than disabled or handicapped.</w:t>
      </w:r>
    </w:p>
    <w:p w14:paraId="1249703B" w14:textId="77777777" w:rsidR="00D407FC" w:rsidRPr="00D407FC" w:rsidRDefault="00D407FC" w:rsidP="00D407FC">
      <w:pPr>
        <w:pStyle w:val="Heading1"/>
      </w:pPr>
      <w:r w:rsidRPr="00D407FC">
        <w:t>Communication tips</w:t>
      </w:r>
    </w:p>
    <w:p w14:paraId="660A0EB9" w14:textId="541813A9" w:rsidR="00D407FC" w:rsidRPr="00D407FC" w:rsidRDefault="00D407FC" w:rsidP="00D407FC">
      <w:pPr>
        <w:rPr>
          <w:spacing w:val="-2"/>
        </w:rPr>
      </w:pPr>
      <w:r w:rsidRPr="00D407FC">
        <w:rPr>
          <w:spacing w:val="-2"/>
        </w:rPr>
        <w:t>When communicating with someone with</w:t>
      </w:r>
      <w:r>
        <w:rPr>
          <w:spacing w:val="-2"/>
        </w:rPr>
        <w:t xml:space="preserve"> </w:t>
      </w:r>
      <w:r w:rsidRPr="00D407FC">
        <w:rPr>
          <w:spacing w:val="-2"/>
        </w:rPr>
        <w:t>disability, it is important to remember to treat</w:t>
      </w:r>
      <w:r>
        <w:rPr>
          <w:spacing w:val="-2"/>
        </w:rPr>
        <w:t xml:space="preserve"> </w:t>
      </w:r>
      <w:r w:rsidRPr="00D407FC">
        <w:rPr>
          <w:spacing w:val="-2"/>
        </w:rPr>
        <w:t>each person as an individual. Treat people with</w:t>
      </w:r>
      <w:r>
        <w:rPr>
          <w:spacing w:val="-2"/>
        </w:rPr>
        <w:t xml:space="preserve"> </w:t>
      </w:r>
      <w:r w:rsidRPr="00D407FC">
        <w:rPr>
          <w:spacing w:val="-2"/>
        </w:rPr>
        <w:t>respect and consideration and in the way that</w:t>
      </w:r>
      <w:r>
        <w:rPr>
          <w:spacing w:val="-2"/>
        </w:rPr>
        <w:t xml:space="preserve"> </w:t>
      </w:r>
      <w:r w:rsidRPr="00D407FC">
        <w:rPr>
          <w:spacing w:val="-2"/>
        </w:rPr>
        <w:t>you would want to be treated.</w:t>
      </w:r>
    </w:p>
    <w:p w14:paraId="2AE3CB84" w14:textId="77777777" w:rsidR="00D407FC" w:rsidRPr="00D407FC" w:rsidRDefault="00D407FC" w:rsidP="00D407FC">
      <w:pPr>
        <w:rPr>
          <w:spacing w:val="-2"/>
        </w:rPr>
      </w:pPr>
      <w:r w:rsidRPr="00D407FC">
        <w:rPr>
          <w:spacing w:val="-2"/>
        </w:rPr>
        <w:t>Tips to make everyone feel more comfortable:</w:t>
      </w:r>
    </w:p>
    <w:p w14:paraId="18DC6901" w14:textId="1ED49577" w:rsidR="00D407FC" w:rsidRPr="00D407FC" w:rsidRDefault="00D407FC" w:rsidP="00D407FC">
      <w:pPr>
        <w:pStyle w:val="BulletL1"/>
      </w:pPr>
      <w:r w:rsidRPr="00D407FC">
        <w:t>If you are not sure about something, ask the</w:t>
      </w:r>
      <w:r>
        <w:t xml:space="preserve"> </w:t>
      </w:r>
      <w:r w:rsidRPr="00D407FC">
        <w:t>person directly.</w:t>
      </w:r>
    </w:p>
    <w:p w14:paraId="6DB8310E" w14:textId="53756717" w:rsidR="00D407FC" w:rsidRPr="00D407FC" w:rsidRDefault="00D407FC" w:rsidP="00D407FC">
      <w:pPr>
        <w:pStyle w:val="BulletL1"/>
      </w:pPr>
      <w:r w:rsidRPr="00D407FC">
        <w:t>Speak directly to the person with a disability,</w:t>
      </w:r>
      <w:r>
        <w:t xml:space="preserve"> </w:t>
      </w:r>
      <w:r w:rsidRPr="00D407FC">
        <w:t>even if a person without disability is with them.</w:t>
      </w:r>
    </w:p>
    <w:p w14:paraId="5BAB725C" w14:textId="6C5D9E58" w:rsidR="00D407FC" w:rsidRPr="00D407FC" w:rsidRDefault="00D407FC" w:rsidP="00D407FC">
      <w:pPr>
        <w:pStyle w:val="BulletL1"/>
      </w:pPr>
      <w:r w:rsidRPr="00D407FC">
        <w:t>Address the person by their name if you know</w:t>
      </w:r>
      <w:r>
        <w:t xml:space="preserve"> </w:t>
      </w:r>
      <w:r w:rsidRPr="00D407FC">
        <w:t>it.</w:t>
      </w:r>
    </w:p>
    <w:p w14:paraId="1D8136C8" w14:textId="733BB74B" w:rsidR="00D407FC" w:rsidRPr="00D407FC" w:rsidRDefault="00D407FC" w:rsidP="00D407FC">
      <w:pPr>
        <w:pStyle w:val="BulletL1"/>
      </w:pPr>
      <w:proofErr w:type="gramStart"/>
      <w:r w:rsidRPr="00D407FC">
        <w:lastRenderedPageBreak/>
        <w:t>Offer assistance</w:t>
      </w:r>
      <w:proofErr w:type="gramEnd"/>
      <w:r w:rsidRPr="00D407FC">
        <w:t xml:space="preserve"> if it appears </w:t>
      </w:r>
      <w:r w:rsidRPr="00D407FC">
        <w:t>necessary but</w:t>
      </w:r>
      <w:r>
        <w:t xml:space="preserve"> </w:t>
      </w:r>
      <w:r w:rsidRPr="00D407FC">
        <w:t>wait for acceptance and instruction before</w:t>
      </w:r>
      <w:r>
        <w:t xml:space="preserve"> </w:t>
      </w:r>
      <w:r w:rsidRPr="00D407FC">
        <w:t>proceeding.</w:t>
      </w:r>
    </w:p>
    <w:p w14:paraId="15528E92" w14:textId="23410941" w:rsidR="00D407FC" w:rsidRDefault="00D407FC" w:rsidP="00D407FC">
      <w:pPr>
        <w:pStyle w:val="BulletL1"/>
      </w:pPr>
      <w:r w:rsidRPr="00D407FC">
        <w:t>Greet the person the same way you would</w:t>
      </w:r>
      <w:r>
        <w:t xml:space="preserve"> </w:t>
      </w:r>
      <w:r w:rsidRPr="00D407FC">
        <w:t>greet anyone.</w:t>
      </w:r>
    </w:p>
    <w:p w14:paraId="177A734A" w14:textId="2C086700" w:rsidR="00D407FC" w:rsidRDefault="00D407FC" w:rsidP="00D407FC">
      <w:pPr>
        <w:pStyle w:val="BulletL1"/>
      </w:pPr>
      <w:r>
        <w:t>Use a normal tone of voice - do not raise your</w:t>
      </w:r>
      <w:r>
        <w:t xml:space="preserve"> </w:t>
      </w:r>
      <w:r>
        <w:t>voice unless asked to. Be polite and patient -</w:t>
      </w:r>
      <w:r>
        <w:t xml:space="preserve"> </w:t>
      </w:r>
      <w:r>
        <w:t>do not rush the conversation.</w:t>
      </w:r>
    </w:p>
    <w:p w14:paraId="1E2AE392" w14:textId="3A97FFB6" w:rsidR="00D407FC" w:rsidRDefault="00D407FC" w:rsidP="00D407FC">
      <w:pPr>
        <w:pStyle w:val="BulletL1"/>
      </w:pPr>
      <w:r>
        <w:t>Don’t pretend to understand, let the person</w:t>
      </w:r>
      <w:r>
        <w:t xml:space="preserve"> </w:t>
      </w:r>
      <w:r>
        <w:t>know you are having difficulty.</w:t>
      </w:r>
    </w:p>
    <w:p w14:paraId="503BE97E" w14:textId="44D2439C" w:rsidR="00D407FC" w:rsidRDefault="00D407FC" w:rsidP="00D407FC">
      <w:pPr>
        <w:pStyle w:val="BulletL1"/>
      </w:pPr>
      <w:r>
        <w:t>Be flexible and reword rather than repeat</w:t>
      </w:r>
      <w:r>
        <w:t xml:space="preserve"> </w:t>
      </w:r>
      <w:r>
        <w:t>anything that is not understood.</w:t>
      </w:r>
    </w:p>
    <w:p w14:paraId="257970CD" w14:textId="51789A0D" w:rsidR="00D407FC" w:rsidRDefault="00D407FC" w:rsidP="00D407FC">
      <w:pPr>
        <w:pStyle w:val="BulletL1"/>
      </w:pPr>
      <w:r>
        <w:t>Only refer to the person’s disability if necessary.</w:t>
      </w:r>
    </w:p>
    <w:p w14:paraId="741FAC38" w14:textId="39A49963" w:rsidR="00E0101E" w:rsidRDefault="00D407FC" w:rsidP="00863411">
      <w:pPr>
        <w:pStyle w:val="BulletL1"/>
      </w:pPr>
      <w:r>
        <w:t>Relax - everyone makes mistakes;</w:t>
      </w:r>
      <w:r>
        <w:t xml:space="preserve"> </w:t>
      </w:r>
      <w:r>
        <w:t>apologise if you believe you have</w:t>
      </w:r>
      <w:r>
        <w:t xml:space="preserve"> </w:t>
      </w:r>
      <w:r>
        <w:t>embarrassed someon</w:t>
      </w:r>
      <w:r>
        <w:t>e.</w:t>
      </w:r>
    </w:p>
    <w:p w14:paraId="32A13B57" w14:textId="45E8AB50" w:rsidR="00642035" w:rsidRPr="00642035" w:rsidRDefault="00642035" w:rsidP="00642035">
      <w:pPr>
        <w:pStyle w:val="Heading1"/>
      </w:pPr>
      <w:r w:rsidRPr="00642035">
        <w:t>What should I say and avoid saying?</w:t>
      </w:r>
    </w:p>
    <w:tbl>
      <w:tblPr>
        <w:tblStyle w:val="PlainTable2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BB749C" w14:paraId="21F9CA23" w14:textId="77777777" w:rsidTr="00BB7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68C7595" w14:textId="3437A43C" w:rsidR="00BB749C" w:rsidRPr="00BB749C" w:rsidRDefault="00BB749C" w:rsidP="00BB749C">
            <w:pPr>
              <w:pStyle w:val="Tableheadingwhite"/>
              <w:rPr>
                <w:b/>
                <w:bCs/>
              </w:rPr>
            </w:pPr>
            <w:r w:rsidRPr="00BB749C">
              <w:rPr>
                <w:b/>
                <w:bCs/>
              </w:rPr>
              <w:t>Say</w:t>
            </w:r>
          </w:p>
        </w:tc>
        <w:tc>
          <w:tcPr>
            <w:tcW w:w="4530" w:type="dxa"/>
          </w:tcPr>
          <w:p w14:paraId="6587B363" w14:textId="3889FED1" w:rsidR="00BB749C" w:rsidRPr="00BB749C" w:rsidRDefault="00BB749C" w:rsidP="00BB749C">
            <w:pPr>
              <w:pStyle w:val="Tableheading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B749C">
              <w:rPr>
                <w:b/>
                <w:bCs/>
              </w:rPr>
              <w:t>Avoid saying</w:t>
            </w:r>
          </w:p>
        </w:tc>
      </w:tr>
      <w:tr w:rsidR="00BE28E8" w14:paraId="3D9191F0" w14:textId="77777777" w:rsidTr="00BB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6CC6D25" w14:textId="59D79F12" w:rsidR="00BE28E8" w:rsidRPr="00BE28E8" w:rsidRDefault="00BE28E8" w:rsidP="00BE28E8">
            <w:pPr>
              <w:pStyle w:val="Tablecopy"/>
            </w:pPr>
            <w:r w:rsidRPr="00BE28E8">
              <w:t>Person with disability</w:t>
            </w:r>
          </w:p>
        </w:tc>
        <w:tc>
          <w:tcPr>
            <w:tcW w:w="4530" w:type="dxa"/>
          </w:tcPr>
          <w:p w14:paraId="6B83E268" w14:textId="75490CEE" w:rsidR="00BE28E8" w:rsidRPr="00BE28E8" w:rsidRDefault="00BE28E8" w:rsidP="00BE28E8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E28E8">
              <w:rPr>
                <w:b w:val="0"/>
                <w:bCs w:val="0"/>
              </w:rPr>
              <w:t>Victim, disabled person, suffers from, not</w:t>
            </w:r>
          </w:p>
        </w:tc>
      </w:tr>
      <w:tr w:rsidR="00BE28E8" w14:paraId="6A39BDFE" w14:textId="77777777" w:rsidTr="00BB7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4987C3B" w14:textId="1C7CA61F" w:rsidR="00BE28E8" w:rsidRPr="00BE28E8" w:rsidRDefault="00BE28E8" w:rsidP="00BE28E8">
            <w:pPr>
              <w:pStyle w:val="Tablecopy"/>
            </w:pPr>
            <w:r w:rsidRPr="00BE28E8">
              <w:t>Person with cerebral palsy</w:t>
            </w:r>
          </w:p>
        </w:tc>
        <w:tc>
          <w:tcPr>
            <w:tcW w:w="4530" w:type="dxa"/>
          </w:tcPr>
          <w:p w14:paraId="38E2A752" w14:textId="05611046" w:rsidR="00BE28E8" w:rsidRPr="00BE28E8" w:rsidRDefault="00BE28E8" w:rsidP="00BE28E8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E28E8">
              <w:rPr>
                <w:b w:val="0"/>
                <w:bCs w:val="0"/>
              </w:rPr>
              <w:t>Afflicted by / with</w:t>
            </w:r>
          </w:p>
        </w:tc>
      </w:tr>
      <w:tr w:rsidR="00BE28E8" w14:paraId="11417FBC" w14:textId="77777777" w:rsidTr="00BB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43AA4DF" w14:textId="4567CA80" w:rsidR="00BE28E8" w:rsidRPr="00BE28E8" w:rsidRDefault="00BE28E8" w:rsidP="00BE28E8">
            <w:pPr>
              <w:pStyle w:val="Tablecopy"/>
            </w:pPr>
            <w:r w:rsidRPr="00BE28E8">
              <w:t>Person with a vision disability</w:t>
            </w:r>
          </w:p>
        </w:tc>
        <w:tc>
          <w:tcPr>
            <w:tcW w:w="4530" w:type="dxa"/>
          </w:tcPr>
          <w:p w14:paraId="18D3D28F" w14:textId="33043582" w:rsidR="00BE28E8" w:rsidRPr="00BE28E8" w:rsidRDefault="00BE28E8" w:rsidP="00BE28E8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E28E8">
              <w:rPr>
                <w:b w:val="0"/>
                <w:bCs w:val="0"/>
              </w:rPr>
              <w:t>Afflicted by / with, cannot see</w:t>
            </w:r>
          </w:p>
        </w:tc>
      </w:tr>
      <w:tr w:rsidR="00BE28E8" w14:paraId="6D0163AD" w14:textId="77777777" w:rsidTr="00BB7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8CE033A" w14:textId="0B02637D" w:rsidR="00BE28E8" w:rsidRPr="00BE28E8" w:rsidRDefault="00BE28E8" w:rsidP="00BE28E8">
            <w:pPr>
              <w:pStyle w:val="Tablecopy"/>
            </w:pPr>
            <w:r w:rsidRPr="00BE28E8">
              <w:t>Person with autism</w:t>
            </w:r>
          </w:p>
        </w:tc>
        <w:tc>
          <w:tcPr>
            <w:tcW w:w="4530" w:type="dxa"/>
          </w:tcPr>
          <w:p w14:paraId="325E76D4" w14:textId="7805CE65" w:rsidR="00BE28E8" w:rsidRPr="00BE28E8" w:rsidRDefault="00BE28E8" w:rsidP="00BE28E8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E28E8">
              <w:rPr>
                <w:b w:val="0"/>
                <w:bCs w:val="0"/>
              </w:rPr>
              <w:t>Autistic person</w:t>
            </w:r>
          </w:p>
        </w:tc>
      </w:tr>
      <w:tr w:rsidR="00BE28E8" w14:paraId="791D3F7C" w14:textId="77777777" w:rsidTr="00BB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959DAAF" w14:textId="65B93D91" w:rsidR="00BE28E8" w:rsidRPr="00BE28E8" w:rsidRDefault="00BE28E8" w:rsidP="00BE28E8">
            <w:pPr>
              <w:pStyle w:val="Tablecopy"/>
            </w:pPr>
            <w:r w:rsidRPr="00BE28E8">
              <w:t>Person with a physical disability</w:t>
            </w:r>
          </w:p>
        </w:tc>
        <w:tc>
          <w:tcPr>
            <w:tcW w:w="4530" w:type="dxa"/>
          </w:tcPr>
          <w:p w14:paraId="372748B6" w14:textId="580A0718" w:rsidR="00BE28E8" w:rsidRPr="00BE28E8" w:rsidRDefault="00BE28E8" w:rsidP="00BE28E8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E28E8">
              <w:rPr>
                <w:b w:val="0"/>
                <w:bCs w:val="0"/>
              </w:rPr>
              <w:t>Crippled, crippling, invalid</w:t>
            </w:r>
          </w:p>
        </w:tc>
      </w:tr>
      <w:tr w:rsidR="00BE28E8" w14:paraId="503424C4" w14:textId="77777777" w:rsidTr="00BB7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C149E35" w14:textId="3C5BC00A" w:rsidR="00BE28E8" w:rsidRPr="00BE28E8" w:rsidRDefault="00BE28E8" w:rsidP="00BE28E8">
            <w:pPr>
              <w:pStyle w:val="Tablecopy"/>
            </w:pPr>
            <w:r w:rsidRPr="00BE28E8">
              <w:t>Person who uses a wheelchair</w:t>
            </w:r>
          </w:p>
        </w:tc>
        <w:tc>
          <w:tcPr>
            <w:tcW w:w="4530" w:type="dxa"/>
          </w:tcPr>
          <w:p w14:paraId="7E063BE1" w14:textId="229BF6E8" w:rsidR="00BE28E8" w:rsidRPr="00BE28E8" w:rsidRDefault="00BE28E8" w:rsidP="00BE28E8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E28E8">
              <w:rPr>
                <w:b w:val="0"/>
                <w:bCs w:val="0"/>
              </w:rPr>
              <w:t>Wheelchair bound, confined to a wheelchair</w:t>
            </w:r>
          </w:p>
        </w:tc>
      </w:tr>
      <w:tr w:rsidR="00BE28E8" w14:paraId="0729045D" w14:textId="77777777" w:rsidTr="00BB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B73611F" w14:textId="7069533B" w:rsidR="00BE28E8" w:rsidRPr="00BE28E8" w:rsidRDefault="00BE28E8" w:rsidP="00BE28E8">
            <w:pPr>
              <w:pStyle w:val="Tablecopy"/>
            </w:pPr>
            <w:r w:rsidRPr="00BE28E8">
              <w:t>Person with a hearing disability / person who</w:t>
            </w:r>
          </w:p>
        </w:tc>
        <w:tc>
          <w:tcPr>
            <w:tcW w:w="4530" w:type="dxa"/>
          </w:tcPr>
          <w:p w14:paraId="1461CE03" w14:textId="63B3D32C" w:rsidR="00BE28E8" w:rsidRPr="00BE28E8" w:rsidRDefault="00BE28E8" w:rsidP="00BE28E8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E28E8">
              <w:rPr>
                <w:b w:val="0"/>
                <w:bCs w:val="0"/>
              </w:rPr>
              <w:t>Deaf and dumb, mute</w:t>
            </w:r>
          </w:p>
        </w:tc>
      </w:tr>
      <w:tr w:rsidR="00BE28E8" w14:paraId="4DCF0785" w14:textId="77777777" w:rsidTr="00BB7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B990AE6" w14:textId="20CC926A" w:rsidR="00BE28E8" w:rsidRPr="00BE28E8" w:rsidRDefault="00BE28E8" w:rsidP="00BE28E8">
            <w:pPr>
              <w:pStyle w:val="Tablecopy"/>
            </w:pPr>
            <w:r w:rsidRPr="00BE28E8">
              <w:t>Accessible parking, accessible toilets</w:t>
            </w:r>
          </w:p>
        </w:tc>
        <w:tc>
          <w:tcPr>
            <w:tcW w:w="4530" w:type="dxa"/>
          </w:tcPr>
          <w:p w14:paraId="4943EC5A" w14:textId="4C4D8493" w:rsidR="00BE28E8" w:rsidRPr="00BE28E8" w:rsidRDefault="00BE28E8" w:rsidP="00BE28E8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E28E8">
              <w:rPr>
                <w:b w:val="0"/>
                <w:bCs w:val="0"/>
              </w:rPr>
              <w:t>Disabled or handicapped toilets / parking</w:t>
            </w:r>
          </w:p>
        </w:tc>
      </w:tr>
      <w:tr w:rsidR="00BE28E8" w14:paraId="6FCC9277" w14:textId="77777777" w:rsidTr="00BB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A605674" w14:textId="6B126196" w:rsidR="00BE28E8" w:rsidRPr="00BE28E8" w:rsidRDefault="00BE28E8" w:rsidP="00BE28E8">
            <w:pPr>
              <w:pStyle w:val="Tablecopy"/>
            </w:pPr>
            <w:r w:rsidRPr="00BE28E8">
              <w:t>Mental health condition</w:t>
            </w:r>
          </w:p>
        </w:tc>
        <w:tc>
          <w:tcPr>
            <w:tcW w:w="4530" w:type="dxa"/>
          </w:tcPr>
          <w:p w14:paraId="7CE17182" w14:textId="42BDA59A" w:rsidR="00BE28E8" w:rsidRPr="00BE28E8" w:rsidRDefault="00BE28E8" w:rsidP="00BE28E8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E28E8">
              <w:rPr>
                <w:b w:val="0"/>
                <w:bCs w:val="0"/>
              </w:rPr>
              <w:t>Mental health problem, mentally ill</w:t>
            </w:r>
          </w:p>
        </w:tc>
      </w:tr>
      <w:tr w:rsidR="00BE28E8" w14:paraId="12A71AAF" w14:textId="77777777" w:rsidTr="00BB7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61BE462" w14:textId="38890F02" w:rsidR="00BE28E8" w:rsidRPr="00BE28E8" w:rsidRDefault="00BE28E8" w:rsidP="00BE28E8">
            <w:pPr>
              <w:pStyle w:val="Tablecopy"/>
            </w:pPr>
            <w:r w:rsidRPr="00BE28E8">
              <w:t>Person without disability</w:t>
            </w:r>
          </w:p>
        </w:tc>
        <w:tc>
          <w:tcPr>
            <w:tcW w:w="4530" w:type="dxa"/>
          </w:tcPr>
          <w:p w14:paraId="47152E89" w14:textId="50F278A1" w:rsidR="00BE28E8" w:rsidRPr="00BE28E8" w:rsidRDefault="00BE28E8" w:rsidP="00BE28E8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E28E8">
              <w:rPr>
                <w:b w:val="0"/>
                <w:bCs w:val="0"/>
              </w:rPr>
              <w:t>Non-disabled, able bodied, normal</w:t>
            </w:r>
          </w:p>
        </w:tc>
      </w:tr>
      <w:tr w:rsidR="00BE28E8" w14:paraId="17CC1798" w14:textId="77777777" w:rsidTr="00BB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AAF69F7" w14:textId="3C6BC2F6" w:rsidR="00BE28E8" w:rsidRPr="00BE28E8" w:rsidRDefault="00BE28E8" w:rsidP="00BE28E8">
            <w:pPr>
              <w:pStyle w:val="Tablecopy"/>
            </w:pPr>
            <w:r w:rsidRPr="00BE28E8">
              <w:t>Learning disability / difficulty</w:t>
            </w:r>
          </w:p>
        </w:tc>
        <w:tc>
          <w:tcPr>
            <w:tcW w:w="4530" w:type="dxa"/>
          </w:tcPr>
          <w:p w14:paraId="0680D731" w14:textId="629D7E85" w:rsidR="00BE28E8" w:rsidRPr="00BE28E8" w:rsidRDefault="00BE28E8" w:rsidP="00BE28E8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E28E8">
              <w:rPr>
                <w:b w:val="0"/>
                <w:bCs w:val="0"/>
              </w:rPr>
              <w:t>Retarded, special needs, slow</w:t>
            </w:r>
          </w:p>
        </w:tc>
      </w:tr>
    </w:tbl>
    <w:p w14:paraId="2884BBFE" w14:textId="1CD4FF71" w:rsidR="000A7A07" w:rsidRDefault="000A7A07" w:rsidP="000A7A07">
      <w:pPr>
        <w:pStyle w:val="Caption"/>
      </w:pPr>
    </w:p>
    <w:p w14:paraId="4170F30D" w14:textId="58D7790F" w:rsidR="00642035" w:rsidRPr="00642035" w:rsidRDefault="00642035" w:rsidP="00642035">
      <w:pPr>
        <w:pStyle w:val="Caption"/>
      </w:pPr>
      <w:r w:rsidRPr="00642035">
        <w:rPr>
          <w:b/>
          <w:bCs/>
        </w:rPr>
        <w:t>Resources:</w:t>
      </w:r>
      <w:r>
        <w:t xml:space="preserve"> University of Queensland Guide to Using Inclusive Language, Australian Network on Disability Inclusive Language</w:t>
      </w:r>
      <w:r>
        <w:t xml:space="preserve"> </w:t>
      </w:r>
      <w:r>
        <w:t>Factsheet, Queensland Government, Better Communication information</w:t>
      </w:r>
    </w:p>
    <w:sectPr w:rsidR="00642035" w:rsidRPr="00642035" w:rsidSect="003546DD">
      <w:footerReference w:type="default" r:id="rId7"/>
      <w:footerReference w:type="first" r:id="rId8"/>
      <w:pgSz w:w="11906" w:h="16838" w:code="9"/>
      <w:pgMar w:top="567" w:right="1418" w:bottom="1134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DC7B" w14:textId="77777777" w:rsidR="007561DE" w:rsidRDefault="007561DE" w:rsidP="00BD0AF7">
      <w:pPr>
        <w:spacing w:after="0" w:line="240" w:lineRule="auto"/>
      </w:pPr>
      <w:r>
        <w:separator/>
      </w:r>
    </w:p>
  </w:endnote>
  <w:endnote w:type="continuationSeparator" w:id="0">
    <w:p w14:paraId="01212049" w14:textId="77777777" w:rsidR="007561DE" w:rsidRDefault="007561DE" w:rsidP="00BD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9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480FB" w14:textId="79579E55" w:rsidR="00BD0AF7" w:rsidRPr="003546DD" w:rsidRDefault="00642035" w:rsidP="003546DD">
        <w:pPr>
          <w:pStyle w:val="Caption"/>
        </w:pPr>
        <w:r>
          <w:t>Disability</w:t>
        </w:r>
        <w:r w:rsidR="002F1BC4" w:rsidRPr="002F1BC4">
          <w:t xml:space="preserve"> Respectful Language Guidelines</w:t>
        </w:r>
        <w:r w:rsidR="003546DD">
          <w:tab/>
        </w:r>
        <w:r w:rsidR="003546DD">
          <w:tab/>
        </w:r>
        <w:r w:rsidR="003546DD">
          <w:tab/>
        </w:r>
        <w:r>
          <w:tab/>
        </w:r>
        <w:r w:rsidR="003546DD">
          <w:tab/>
        </w:r>
        <w:r>
          <w:tab/>
        </w:r>
        <w:r>
          <w:tab/>
        </w:r>
        <w:r w:rsidR="003546DD">
          <w:tab/>
        </w:r>
        <w:r w:rsidR="003546DD">
          <w:fldChar w:fldCharType="begin"/>
        </w:r>
        <w:r w:rsidR="003546DD">
          <w:instrText xml:space="preserve"> PAGE   \* MERGEFORMAT </w:instrText>
        </w:r>
        <w:r w:rsidR="003546DD">
          <w:fldChar w:fldCharType="separate"/>
        </w:r>
        <w:r w:rsidR="003546DD">
          <w:t>2</w:t>
        </w:r>
        <w:r w:rsidR="003546D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0042" w14:textId="7AA48680" w:rsidR="003813E5" w:rsidRPr="003A54FA" w:rsidRDefault="003A54FA" w:rsidP="003A54FA">
    <w:pPr>
      <w:pStyle w:val="FooterDepartmentdivisionunitnameCover"/>
    </w:pPr>
    <w:r w:rsidRPr="003546DD">
      <w:drawing>
        <wp:anchor distT="0" distB="0" distL="114300" distR="114300" simplePos="0" relativeHeight="251661312" behindDoc="1" locked="0" layoutInCell="1" allowOverlap="1" wp14:anchorId="185E4D7B" wp14:editId="4AD734E3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1439545" cy="568325"/>
          <wp:effectExtent l="0" t="0" r="8255" b="3175"/>
          <wp:wrapNone/>
          <wp:docPr id="1" name="Picture 1" descr="Tasmanian Government logo consisting of stylised Tasmanian tiger looking through grass to drink water. the words Tasmanian Government stacked to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smanian Government logo consisting of stylised Tasmanian tiger looking through grass to drink water. the words Tasmanian Government stacked to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46DD">
      <w:br/>
      <w:t xml:space="preserve">Department of </w:t>
    </w:r>
    <w:r w:rsidR="003546DD" w:rsidRPr="003546DD">
      <w:t>Premier and Cabinet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EA7D" w14:textId="77777777" w:rsidR="007561DE" w:rsidRDefault="007561DE" w:rsidP="00BD0AF7">
      <w:pPr>
        <w:spacing w:after="0" w:line="240" w:lineRule="auto"/>
      </w:pPr>
      <w:r>
        <w:separator/>
      </w:r>
    </w:p>
  </w:footnote>
  <w:footnote w:type="continuationSeparator" w:id="0">
    <w:p w14:paraId="3C68BD41" w14:textId="77777777" w:rsidR="007561DE" w:rsidRDefault="007561DE" w:rsidP="00BD0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51AE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9C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C1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6D339C"/>
    <w:multiLevelType w:val="hybridMultilevel"/>
    <w:tmpl w:val="76E4AC94"/>
    <w:lvl w:ilvl="0" w:tplc="5942B51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12E"/>
    <w:multiLevelType w:val="hybridMultilevel"/>
    <w:tmpl w:val="C6AA1AC4"/>
    <w:lvl w:ilvl="0" w:tplc="34644A9E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2384"/>
    <w:multiLevelType w:val="hybridMultilevel"/>
    <w:tmpl w:val="3092DCD4"/>
    <w:lvl w:ilvl="0" w:tplc="96E425F6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15E8"/>
    <w:multiLevelType w:val="hybridMultilevel"/>
    <w:tmpl w:val="ACF02174"/>
    <w:lvl w:ilvl="0" w:tplc="8DFC8B78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6B58F7"/>
    <w:multiLevelType w:val="hybridMultilevel"/>
    <w:tmpl w:val="B7F837A8"/>
    <w:lvl w:ilvl="0" w:tplc="923CAA28">
      <w:start w:val="1"/>
      <w:numFmt w:val="bullet"/>
      <w:pStyle w:val="BulletL2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6B86610"/>
    <w:multiLevelType w:val="multilevel"/>
    <w:tmpl w:val="6BD66B4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6643098">
    <w:abstractNumId w:val="4"/>
  </w:num>
  <w:num w:numId="2" w16cid:durableId="1971204888">
    <w:abstractNumId w:val="6"/>
  </w:num>
  <w:num w:numId="3" w16cid:durableId="589579785">
    <w:abstractNumId w:val="11"/>
  </w:num>
  <w:num w:numId="4" w16cid:durableId="396364326">
    <w:abstractNumId w:val="5"/>
  </w:num>
  <w:num w:numId="5" w16cid:durableId="18822700">
    <w:abstractNumId w:val="9"/>
  </w:num>
  <w:num w:numId="6" w16cid:durableId="90667290">
    <w:abstractNumId w:val="7"/>
  </w:num>
  <w:num w:numId="7" w16cid:durableId="948122419">
    <w:abstractNumId w:val="1"/>
  </w:num>
  <w:num w:numId="8" w16cid:durableId="1656833321">
    <w:abstractNumId w:val="10"/>
  </w:num>
  <w:num w:numId="9" w16cid:durableId="529490499">
    <w:abstractNumId w:val="0"/>
  </w:num>
  <w:num w:numId="10" w16cid:durableId="1380325260">
    <w:abstractNumId w:val="10"/>
  </w:num>
  <w:num w:numId="11" w16cid:durableId="1797407731">
    <w:abstractNumId w:val="2"/>
  </w:num>
  <w:num w:numId="12" w16cid:durableId="1597010386">
    <w:abstractNumId w:val="10"/>
  </w:num>
  <w:num w:numId="13" w16cid:durableId="1161774435">
    <w:abstractNumId w:val="12"/>
  </w:num>
  <w:num w:numId="14" w16cid:durableId="413205355">
    <w:abstractNumId w:val="8"/>
  </w:num>
  <w:num w:numId="15" w16cid:durableId="1140732817">
    <w:abstractNumId w:val="8"/>
  </w:num>
  <w:num w:numId="16" w16cid:durableId="1884638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51"/>
    <w:rsid w:val="000057A1"/>
    <w:rsid w:val="0003642C"/>
    <w:rsid w:val="00043209"/>
    <w:rsid w:val="000A7A07"/>
    <w:rsid w:val="001314BC"/>
    <w:rsid w:val="002623EA"/>
    <w:rsid w:val="00297F6C"/>
    <w:rsid w:val="002B3394"/>
    <w:rsid w:val="002D12FB"/>
    <w:rsid w:val="002D7078"/>
    <w:rsid w:val="002F1BC4"/>
    <w:rsid w:val="003546DD"/>
    <w:rsid w:val="003813E5"/>
    <w:rsid w:val="003A54FA"/>
    <w:rsid w:val="003C79F5"/>
    <w:rsid w:val="00411886"/>
    <w:rsid w:val="00421B3F"/>
    <w:rsid w:val="0043635E"/>
    <w:rsid w:val="00447BD4"/>
    <w:rsid w:val="00495779"/>
    <w:rsid w:val="004D1E00"/>
    <w:rsid w:val="004D3811"/>
    <w:rsid w:val="00512870"/>
    <w:rsid w:val="00517409"/>
    <w:rsid w:val="0059331B"/>
    <w:rsid w:val="005B3569"/>
    <w:rsid w:val="005F2CFF"/>
    <w:rsid w:val="00635C51"/>
    <w:rsid w:val="00642035"/>
    <w:rsid w:val="00653335"/>
    <w:rsid w:val="006606A4"/>
    <w:rsid w:val="00663B53"/>
    <w:rsid w:val="006653CD"/>
    <w:rsid w:val="006E6FA2"/>
    <w:rsid w:val="00740C39"/>
    <w:rsid w:val="007561DE"/>
    <w:rsid w:val="00774FCA"/>
    <w:rsid w:val="00781449"/>
    <w:rsid w:val="007C2716"/>
    <w:rsid w:val="007E4689"/>
    <w:rsid w:val="0083141A"/>
    <w:rsid w:val="00863411"/>
    <w:rsid w:val="0086711A"/>
    <w:rsid w:val="008C0033"/>
    <w:rsid w:val="008C5385"/>
    <w:rsid w:val="008C53F1"/>
    <w:rsid w:val="008E090E"/>
    <w:rsid w:val="008E40F0"/>
    <w:rsid w:val="008F2D2F"/>
    <w:rsid w:val="00945CE8"/>
    <w:rsid w:val="00950DB8"/>
    <w:rsid w:val="00952DC6"/>
    <w:rsid w:val="00952E97"/>
    <w:rsid w:val="009720CE"/>
    <w:rsid w:val="00990420"/>
    <w:rsid w:val="00996D62"/>
    <w:rsid w:val="009F0C39"/>
    <w:rsid w:val="00A20F4D"/>
    <w:rsid w:val="00A2725B"/>
    <w:rsid w:val="00A31B9D"/>
    <w:rsid w:val="00AA4340"/>
    <w:rsid w:val="00AB08AB"/>
    <w:rsid w:val="00AE18EF"/>
    <w:rsid w:val="00AF294A"/>
    <w:rsid w:val="00B2209C"/>
    <w:rsid w:val="00B33B13"/>
    <w:rsid w:val="00B67B16"/>
    <w:rsid w:val="00B90D66"/>
    <w:rsid w:val="00B95C38"/>
    <w:rsid w:val="00BB749C"/>
    <w:rsid w:val="00BD0AF7"/>
    <w:rsid w:val="00BE28E8"/>
    <w:rsid w:val="00C03F27"/>
    <w:rsid w:val="00CB2738"/>
    <w:rsid w:val="00CC4A79"/>
    <w:rsid w:val="00D407FC"/>
    <w:rsid w:val="00DA6B55"/>
    <w:rsid w:val="00DD0D3B"/>
    <w:rsid w:val="00E0101E"/>
    <w:rsid w:val="00E051F2"/>
    <w:rsid w:val="00E169C2"/>
    <w:rsid w:val="00E5267A"/>
    <w:rsid w:val="00E563CC"/>
    <w:rsid w:val="00E65FE5"/>
    <w:rsid w:val="00ED120B"/>
    <w:rsid w:val="00EE3F8B"/>
    <w:rsid w:val="00F16B4E"/>
    <w:rsid w:val="00FB2A98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9DA5"/>
  <w15:chartTrackingRefBased/>
  <w15:docId w15:val="{ED08E080-20B5-4841-8B21-8D9172A5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495779"/>
    <w:pPr>
      <w:spacing w:after="120" w:line="312" w:lineRule="auto"/>
    </w:pPr>
    <w:rPr>
      <w:rFonts w:ascii="Arial" w:hAnsi="Arial"/>
      <w:color w:val="1A1A1A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A07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Shade="8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A07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6B55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A6B55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  <w:color w:val="0D0D0D" w:themeColor="text1" w:themeShade="8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331B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31B"/>
    <w:pPr>
      <w:keepNext/>
      <w:keepLines/>
      <w:spacing w:after="80" w:line="240" w:lineRule="auto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E4689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E4689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E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D0D0D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C5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  <w:lang w:val="en-US"/>
    </w:rPr>
  </w:style>
  <w:style w:type="paragraph" w:styleId="Title">
    <w:name w:val="Title"/>
    <w:next w:val="Heading1"/>
    <w:link w:val="TitleChar"/>
    <w:uiPriority w:val="10"/>
    <w:qFormat/>
    <w:rsid w:val="00495779"/>
    <w:pPr>
      <w:pBdr>
        <w:top w:val="single" w:sz="8" w:space="4" w:color="auto"/>
      </w:pBdr>
      <w:spacing w:before="120" w:after="12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779"/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7A1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057A1"/>
    <w:rPr>
      <w:rFonts w:ascii="Arial" w:eastAsiaTheme="minorEastAsia" w:hAnsi="Arial"/>
      <w:color w:val="1A1A1A" w:themeColor="text1"/>
      <w:sz w:val="32"/>
    </w:rPr>
  </w:style>
  <w:style w:type="paragraph" w:styleId="NoSpacing">
    <w:name w:val="No Spacing"/>
    <w:aliases w:val="Intro text"/>
    <w:uiPriority w:val="1"/>
    <w:qFormat/>
    <w:rsid w:val="007E4689"/>
    <w:pPr>
      <w:spacing w:before="120" w:after="240" w:line="240" w:lineRule="auto"/>
    </w:pPr>
    <w:rPr>
      <w:color w:val="1A1A1A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A7A07"/>
    <w:rPr>
      <w:rFonts w:asciiTheme="majorHAnsi" w:eastAsiaTheme="majorEastAsia" w:hAnsiTheme="majorHAnsi" w:cstheme="majorBidi"/>
      <w:b/>
      <w:color w:val="0D0D0D" w:themeColor="text1" w:themeShade="8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7A07"/>
    <w:rPr>
      <w:rFonts w:asciiTheme="majorHAnsi" w:eastAsiaTheme="majorEastAsia" w:hAnsiTheme="majorHAnsi" w:cstheme="majorBidi"/>
      <w:b/>
      <w:color w:val="1A1A1A" w:themeColor="text1"/>
      <w:sz w:val="40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9331B"/>
    <w:pPr>
      <w:spacing w:line="240" w:lineRule="auto"/>
    </w:pPr>
    <w:rPr>
      <w:iCs/>
      <w:sz w:val="18"/>
      <w:szCs w:val="18"/>
    </w:rPr>
  </w:style>
  <w:style w:type="paragraph" w:customStyle="1" w:styleId="BulletsLevel1">
    <w:name w:val="Bullets Level 1"/>
    <w:basedOn w:val="Normal"/>
    <w:link w:val="BulletsLevel1Char"/>
    <w:qFormat/>
    <w:rsid w:val="00512870"/>
    <w:pPr>
      <w:numPr>
        <w:numId w:val="1"/>
      </w:numPr>
      <w:spacing w:after="40"/>
      <w:ind w:left="720"/>
      <w:contextualSpacing/>
    </w:pPr>
  </w:style>
  <w:style w:type="table" w:styleId="TableGrid">
    <w:name w:val="Table Grid"/>
    <w:basedOn w:val="TableNormal"/>
    <w:uiPriority w:val="39"/>
    <w:rsid w:val="007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evel1Char">
    <w:name w:val="Bullets Level 1 Char"/>
    <w:basedOn w:val="DefaultParagraphFont"/>
    <w:link w:val="BulletsLevel1"/>
    <w:rsid w:val="00512870"/>
    <w:rPr>
      <w:color w:val="1A1A1A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6B55"/>
    <w:rPr>
      <w:rFonts w:asciiTheme="majorHAnsi" w:eastAsiaTheme="majorEastAsia" w:hAnsiTheme="majorHAnsi" w:cstheme="majorBidi"/>
      <w:b/>
      <w:color w:val="1A1A1A" w:themeColor="text1"/>
      <w:sz w:val="3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9331B"/>
    <w:rPr>
      <w:rFonts w:asciiTheme="majorHAnsi" w:eastAsiaTheme="majorEastAsia" w:hAnsiTheme="majorHAnsi" w:cstheme="majorBidi"/>
      <w:b/>
      <w:color w:val="1A1A1A" w:themeColor="text1"/>
      <w:sz w:val="24"/>
    </w:rPr>
  </w:style>
  <w:style w:type="table" w:styleId="GridTable4">
    <w:name w:val="Grid Table 4"/>
    <w:basedOn w:val="TableNormal"/>
    <w:uiPriority w:val="49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1A1A" w:themeColor="text1"/>
          <w:left w:val="single" w:sz="4" w:space="0" w:color="1A1A1A" w:themeColor="text1"/>
          <w:bottom w:val="single" w:sz="4" w:space="0" w:color="1A1A1A" w:themeColor="text1"/>
          <w:right w:val="single" w:sz="4" w:space="0" w:color="1A1A1A" w:themeColor="text1"/>
          <w:insideH w:val="nil"/>
          <w:insideV w:val="nil"/>
        </w:tcBorders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paragraph" w:customStyle="1" w:styleId="Bulletlevel2">
    <w:name w:val="Bullet level 2"/>
    <w:basedOn w:val="BulletsLevel1"/>
    <w:link w:val="Bulletlevel2Char"/>
    <w:rsid w:val="002B3394"/>
    <w:pPr>
      <w:numPr>
        <w:ilvl w:val="1"/>
        <w:numId w:val="3"/>
      </w:numPr>
      <w:ind w:left="1135" w:hanging="284"/>
    </w:pPr>
  </w:style>
  <w:style w:type="character" w:customStyle="1" w:styleId="Bulletlevel2Char">
    <w:name w:val="Bullet level 2 Char"/>
    <w:basedOn w:val="BulletsLevel1Char"/>
    <w:link w:val="Bulletlevel2"/>
    <w:rsid w:val="002B3394"/>
    <w:rPr>
      <w:color w:val="1A1A1A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6B55"/>
    <w:rPr>
      <w:rFonts w:asciiTheme="majorHAnsi" w:eastAsiaTheme="majorEastAsia" w:hAnsiTheme="majorHAnsi" w:cstheme="majorBidi"/>
      <w:b/>
      <w:iCs/>
      <w:color w:val="0D0D0D" w:themeColor="text1" w:themeShade="80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59331B"/>
    <w:rPr>
      <w:rFonts w:asciiTheme="majorHAnsi" w:eastAsiaTheme="majorEastAsia" w:hAnsiTheme="majorHAnsi" w:cstheme="majorBidi"/>
      <w:b/>
      <w:color w:val="1A1A1A" w:themeColor="text1"/>
      <w:sz w:val="28"/>
    </w:rPr>
  </w:style>
  <w:style w:type="character" w:styleId="SubtleReference">
    <w:name w:val="Subtle Reference"/>
    <w:basedOn w:val="DefaultParagraphFont"/>
    <w:uiPriority w:val="31"/>
    <w:rsid w:val="007E4689"/>
    <w:rPr>
      <w:rFonts w:asciiTheme="minorHAnsi" w:hAnsiTheme="minorHAnsi"/>
      <w:smallCaps/>
      <w:color w:val="37393B" w:themeColor="background2" w:themeShade="40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BB749C"/>
    <w:pPr>
      <w:spacing w:after="40" w:line="240" w:lineRule="auto"/>
    </w:pPr>
    <w:rPr>
      <w:rFonts w:asciiTheme="majorHAnsi" w:hAnsiTheme="majorHAnsi"/>
      <w:b/>
      <w:bCs/>
    </w:rPr>
  </w:style>
  <w:style w:type="character" w:customStyle="1" w:styleId="TableheadingwhiteChar">
    <w:name w:val="Table heading white Char"/>
    <w:basedOn w:val="DefaultParagraphFont"/>
    <w:link w:val="Tableheadingwhite"/>
    <w:rsid w:val="00BB749C"/>
    <w:rPr>
      <w:rFonts w:asciiTheme="majorHAnsi" w:hAnsiTheme="majorHAnsi"/>
      <w:b/>
      <w:bCs/>
      <w:color w:val="1A1A1A" w:themeColor="text1"/>
      <w:sz w:val="24"/>
    </w:rPr>
  </w:style>
  <w:style w:type="paragraph" w:customStyle="1" w:styleId="Tablecopy">
    <w:name w:val="Table copy"/>
    <w:next w:val="Normal"/>
    <w:link w:val="TablecopyChar"/>
    <w:autoRedefine/>
    <w:qFormat/>
    <w:rsid w:val="00BE28E8"/>
    <w:pPr>
      <w:spacing w:after="40" w:line="240" w:lineRule="auto"/>
    </w:pPr>
    <w:rPr>
      <w:b/>
      <w:bCs/>
      <w:color w:val="414042"/>
      <w:spacing w:val="-2"/>
      <w:sz w:val="24"/>
    </w:rPr>
  </w:style>
  <w:style w:type="character" w:customStyle="1" w:styleId="TablecopyChar">
    <w:name w:val="Table copy Char"/>
    <w:basedOn w:val="DefaultParagraphFont"/>
    <w:link w:val="Tablecopy"/>
    <w:rsid w:val="00BE28E8"/>
    <w:rPr>
      <w:b/>
      <w:bCs/>
      <w:color w:val="414042"/>
      <w:spacing w:val="-2"/>
      <w:sz w:val="24"/>
    </w:rPr>
  </w:style>
  <w:style w:type="paragraph" w:styleId="Header">
    <w:name w:val="header"/>
    <w:link w:val="HeaderChar"/>
    <w:autoRedefine/>
    <w:uiPriority w:val="99"/>
    <w:unhideWhenUsed/>
    <w:qFormat/>
    <w:rsid w:val="0059331B"/>
    <w:pPr>
      <w:tabs>
        <w:tab w:val="center" w:pos="4513"/>
        <w:tab w:val="right" w:pos="9026"/>
      </w:tabs>
      <w:spacing w:after="0" w:line="240" w:lineRule="auto"/>
    </w:pPr>
    <w:rPr>
      <w:color w:val="1A1A1A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331B"/>
    <w:rPr>
      <w:color w:val="1A1A1A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qFormat/>
    <w:rsid w:val="007E468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4689"/>
    <w:rPr>
      <w:color w:val="1A1A1A" w:themeColor="text1"/>
      <w:sz w:val="16"/>
    </w:rPr>
  </w:style>
  <w:style w:type="paragraph" w:styleId="TOC1">
    <w:name w:val="toc 1"/>
    <w:basedOn w:val="Normal"/>
    <w:next w:val="Normal"/>
    <w:uiPriority w:val="39"/>
    <w:unhideWhenUsed/>
    <w:qFormat/>
    <w:rsid w:val="007E4689"/>
  </w:style>
  <w:style w:type="paragraph" w:styleId="TOC2">
    <w:name w:val="toc 2"/>
    <w:next w:val="Normal"/>
    <w:autoRedefine/>
    <w:uiPriority w:val="39"/>
    <w:unhideWhenUsed/>
    <w:rsid w:val="007E4689"/>
    <w:pPr>
      <w:spacing w:after="120" w:line="312" w:lineRule="auto"/>
      <w:ind w:left="284"/>
    </w:pPr>
    <w:rPr>
      <w:color w:val="1A1A1A" w:themeColor="text1"/>
      <w:sz w:val="24"/>
    </w:rPr>
  </w:style>
  <w:style w:type="paragraph" w:styleId="TOC3">
    <w:name w:val="toc 3"/>
    <w:next w:val="Normal"/>
    <w:autoRedefine/>
    <w:uiPriority w:val="39"/>
    <w:unhideWhenUsed/>
    <w:rsid w:val="007E4689"/>
    <w:pPr>
      <w:spacing w:after="120" w:line="312" w:lineRule="auto"/>
      <w:ind w:left="567"/>
    </w:pPr>
    <w:rPr>
      <w:color w:val="1A1A1A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7E4689"/>
    <w:rPr>
      <w:color w:val="0D0D0D" w:themeColor="accent1" w:themeShade="80"/>
      <w:u w:val="single"/>
    </w:rPr>
  </w:style>
  <w:style w:type="character" w:styleId="BookTitle">
    <w:name w:val="Book Title"/>
    <w:basedOn w:val="DefaultParagraphFont"/>
    <w:uiPriority w:val="33"/>
    <w:rsid w:val="007E4689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BulletL1">
    <w:name w:val="Bullet L1"/>
    <w:link w:val="BulletL1Char"/>
    <w:qFormat/>
    <w:rsid w:val="00DA6B55"/>
    <w:pPr>
      <w:numPr>
        <w:numId w:val="4"/>
      </w:numPr>
      <w:spacing w:after="80" w:line="312" w:lineRule="auto"/>
      <w:ind w:left="568" w:hanging="284"/>
      <w:contextualSpacing/>
    </w:pPr>
    <w:rPr>
      <w:color w:val="1A1A1A" w:themeColor="text1"/>
      <w:sz w:val="24"/>
    </w:rPr>
  </w:style>
  <w:style w:type="character" w:customStyle="1" w:styleId="BulletL1Char">
    <w:name w:val="Bullet L1 Char"/>
    <w:basedOn w:val="DefaultParagraphFont"/>
    <w:link w:val="BulletL1"/>
    <w:rsid w:val="00DA6B55"/>
    <w:rPr>
      <w:color w:val="1A1A1A" w:themeColor="text1"/>
      <w:sz w:val="24"/>
    </w:rPr>
  </w:style>
  <w:style w:type="paragraph" w:customStyle="1" w:styleId="BulletL2">
    <w:name w:val="Bullet L2"/>
    <w:link w:val="BulletL2Char"/>
    <w:autoRedefine/>
    <w:qFormat/>
    <w:rsid w:val="00DA6B55"/>
    <w:pPr>
      <w:numPr>
        <w:numId w:val="5"/>
      </w:numPr>
      <w:spacing w:after="80" w:line="312" w:lineRule="auto"/>
      <w:ind w:left="851" w:hanging="284"/>
    </w:pPr>
    <w:rPr>
      <w:color w:val="1A1A1A" w:themeColor="text1"/>
      <w:sz w:val="24"/>
    </w:rPr>
  </w:style>
  <w:style w:type="character" w:customStyle="1" w:styleId="BulletL2Char">
    <w:name w:val="Bullet L2 Char"/>
    <w:basedOn w:val="BulletL1Char"/>
    <w:link w:val="BulletL2"/>
    <w:rsid w:val="00DA6B55"/>
    <w:rPr>
      <w:color w:val="1A1A1A" w:themeColor="text1"/>
      <w:sz w:val="24"/>
    </w:rPr>
  </w:style>
  <w:style w:type="paragraph" w:customStyle="1" w:styleId="BulletL3">
    <w:name w:val="Bullet L3"/>
    <w:basedOn w:val="BulletL1"/>
    <w:autoRedefine/>
    <w:qFormat/>
    <w:rsid w:val="00DA6B55"/>
    <w:pPr>
      <w:numPr>
        <w:numId w:val="6"/>
      </w:numPr>
      <w:ind w:left="1078" w:hanging="227"/>
    </w:pPr>
  </w:style>
  <w:style w:type="character" w:styleId="Emphasis">
    <w:name w:val="Emphasis"/>
    <w:basedOn w:val="DefaultParagraphFont"/>
    <w:uiPriority w:val="20"/>
    <w:rsid w:val="007E4689"/>
    <w:rPr>
      <w:rFonts w:asciiTheme="minorHAnsi" w:hAnsiTheme="minorHAnsi"/>
      <w:b w:val="0"/>
      <w:i w:val="0"/>
      <w:iCs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7E46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4689"/>
    <w:rPr>
      <w:color w:val="CE372F" w:themeColor="followedHyperlink"/>
      <w:u w:val="single"/>
    </w:rPr>
  </w:style>
  <w:style w:type="paragraph" w:customStyle="1" w:styleId="FooterDepartmentdivisionunitnameCover">
    <w:name w:val="Footer Department/division/unit name (Cover)"/>
    <w:qFormat/>
    <w:rsid w:val="007E4689"/>
    <w:pPr>
      <w:spacing w:after="0" w:line="240" w:lineRule="auto"/>
    </w:pPr>
    <w:rPr>
      <w:rFonts w:asciiTheme="majorHAnsi" w:eastAsiaTheme="majorEastAsia" w:hAnsiTheme="majorHAnsi" w:cstheme="majorBidi"/>
      <w:b/>
      <w:iCs/>
      <w:noProof/>
      <w:color w:val="1A1A1A" w:themeColor="text1"/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7E4689"/>
    <w:rPr>
      <w:rFonts w:asciiTheme="minorHAnsi" w:hAnsiTheme="minorHAnsi"/>
      <w:color w:val="1A1A1A" w:themeColor="text1"/>
      <w:sz w:val="16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6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689"/>
    <w:rPr>
      <w:color w:val="1A1A1A" w:themeColor="text1"/>
      <w:sz w:val="20"/>
      <w:szCs w:val="20"/>
    </w:rPr>
  </w:style>
  <w:style w:type="table" w:styleId="GridTable2">
    <w:name w:val="Grid Table 2"/>
    <w:basedOn w:val="TableNormal"/>
    <w:uiPriority w:val="47"/>
    <w:rsid w:val="007E4689"/>
    <w:pPr>
      <w:spacing w:after="0" w:line="240" w:lineRule="auto"/>
    </w:p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7E4689"/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24"/>
      <w:szCs w:val="21"/>
    </w:rPr>
  </w:style>
  <w:style w:type="character" w:customStyle="1" w:styleId="InstructionalRed">
    <w:name w:val="Instructional Red"/>
    <w:basedOn w:val="DefaultParagraphFont"/>
    <w:uiPriority w:val="1"/>
    <w:qFormat/>
    <w:rsid w:val="007E4689"/>
    <w:rPr>
      <w:rFonts w:asciiTheme="minorHAnsi" w:hAnsiTheme="minorHAnsi"/>
      <w:color w:val="002D4B" w:themeColor="accent2" w:themeShade="80"/>
      <w:sz w:val="24"/>
    </w:rPr>
  </w:style>
  <w:style w:type="character" w:styleId="IntenseEmphasis">
    <w:name w:val="Intense Emphasis"/>
    <w:basedOn w:val="DefaultParagraphFont"/>
    <w:uiPriority w:val="21"/>
    <w:rsid w:val="007E4689"/>
    <w:rPr>
      <w:rFonts w:asciiTheme="minorHAnsi" w:hAnsiTheme="minorHAnsi"/>
      <w:b w:val="0"/>
      <w:i w:val="0"/>
      <w:iCs/>
      <w:color w:val="0D0D0D" w:themeColor="accent1" w:themeShade="8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7E4689"/>
    <w:pPr>
      <w:pBdr>
        <w:top w:val="single" w:sz="4" w:space="6" w:color="1A1A1A" w:themeColor="accent1"/>
        <w:bottom w:val="single" w:sz="4" w:space="6" w:color="1A1A1A" w:themeColor="accent1"/>
      </w:pBdr>
      <w:spacing w:before="240" w:after="240"/>
      <w:ind w:left="851" w:right="851"/>
    </w:pPr>
    <w:rPr>
      <w:iCs/>
      <w:color w:val="0D0D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689"/>
    <w:rPr>
      <w:iCs/>
      <w:color w:val="0D0D0D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rsid w:val="007E4689"/>
    <w:rPr>
      <w:rFonts w:asciiTheme="minorHAnsi" w:hAnsiTheme="minorHAnsi"/>
      <w:b w:val="0"/>
      <w:bCs/>
      <w:smallCaps/>
      <w:color w:val="0D0D0D" w:themeColor="accent1" w:themeShade="80"/>
      <w:spacing w:val="5"/>
      <w:sz w:val="24"/>
    </w:rPr>
  </w:style>
  <w:style w:type="paragraph" w:styleId="ListContinue">
    <w:name w:val="List Continue"/>
    <w:basedOn w:val="Normal"/>
    <w:uiPriority w:val="4"/>
    <w:qFormat/>
    <w:rsid w:val="007E4689"/>
    <w:pPr>
      <w:spacing w:line="288" w:lineRule="auto"/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qFormat/>
    <w:rsid w:val="00DA6B55"/>
    <w:pPr>
      <w:numPr>
        <w:ilvl w:val="1"/>
        <w:numId w:val="12"/>
      </w:numPr>
      <w:ind w:left="1134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qFormat/>
    <w:rsid w:val="00DA6B55"/>
    <w:pPr>
      <w:numPr>
        <w:ilvl w:val="2"/>
        <w:numId w:val="12"/>
      </w:numPr>
      <w:ind w:left="1985" w:hanging="851"/>
      <w:contextualSpacing/>
    </w:pPr>
    <w:rPr>
      <w:color w:val="auto"/>
      <w:spacing w:val="-2"/>
      <w:kern w:val="0"/>
      <w14:ligatures w14:val="none"/>
    </w:rPr>
  </w:style>
  <w:style w:type="paragraph" w:styleId="ListNumber">
    <w:name w:val="List Number"/>
    <w:aliases w:val="List Number L1"/>
    <w:basedOn w:val="Normal"/>
    <w:next w:val="ListContinue"/>
    <w:uiPriority w:val="4"/>
    <w:qFormat/>
    <w:rsid w:val="00DA6B55"/>
    <w:pPr>
      <w:numPr>
        <w:numId w:val="12"/>
      </w:numPr>
      <w:ind w:left="568" w:hanging="284"/>
    </w:pPr>
    <w:rPr>
      <w:color w:val="auto"/>
      <w:spacing w:val="-2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E4689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1A1A1A" w:themeColor="text1"/>
        <w:left w:val="single" w:sz="4" w:space="0" w:color="1A1A1A" w:themeColor="text1"/>
        <w:bottom w:val="single" w:sz="4" w:space="0" w:color="1A1A1A" w:themeColor="text1"/>
        <w:right w:val="single" w:sz="4" w:space="0" w:color="1A1A1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1A1A" w:themeColor="text1"/>
          <w:right w:val="single" w:sz="4" w:space="0" w:color="1A1A1A" w:themeColor="text1"/>
        </w:tcBorders>
      </w:tcPr>
    </w:tblStylePr>
    <w:tblStylePr w:type="band1Horz">
      <w:tblPr/>
      <w:tcPr>
        <w:tcBorders>
          <w:top w:val="single" w:sz="4" w:space="0" w:color="1A1A1A" w:themeColor="text1"/>
          <w:bottom w:val="single" w:sz="4" w:space="0" w:color="1A1A1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1A1A" w:themeColor="text1"/>
          <w:left w:val="nil"/>
        </w:tcBorders>
      </w:tcPr>
    </w:tblStylePr>
    <w:tblStylePr w:type="swCell">
      <w:tblPr/>
      <w:tcPr>
        <w:tcBorders>
          <w:top w:val="double" w:sz="4" w:space="0" w:color="1A1A1A" w:themeColor="text1"/>
          <w:right w:val="nil"/>
        </w:tcBorders>
      </w:tcPr>
    </w:tblStylePr>
  </w:style>
  <w:style w:type="paragraph" w:customStyle="1" w:styleId="NumberlistL1">
    <w:name w:val="Number list L1"/>
    <w:link w:val="NumberlistL1Char"/>
    <w:autoRedefine/>
    <w:rsid w:val="007E4689"/>
    <w:pPr>
      <w:numPr>
        <w:numId w:val="13"/>
      </w:numPr>
      <w:spacing w:after="60" w:line="312" w:lineRule="auto"/>
    </w:pPr>
    <w:rPr>
      <w:color w:val="1A1A1A" w:themeColor="text1"/>
      <w:sz w:val="24"/>
    </w:rPr>
  </w:style>
  <w:style w:type="character" w:customStyle="1" w:styleId="NumberlistL1Char">
    <w:name w:val="Number list L1 Char"/>
    <w:basedOn w:val="DefaultParagraphFont"/>
    <w:link w:val="NumberlistL1"/>
    <w:rsid w:val="007E4689"/>
    <w:rPr>
      <w:color w:val="1A1A1A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7E4689"/>
    <w:pPr>
      <w:numPr>
        <w:ilvl w:val="1"/>
        <w:numId w:val="15"/>
      </w:numPr>
    </w:pPr>
  </w:style>
  <w:style w:type="character" w:customStyle="1" w:styleId="NumberlistL2Char">
    <w:name w:val="Number list L2 Char"/>
    <w:basedOn w:val="NumberlistL1Char"/>
    <w:link w:val="NumberlistL2"/>
    <w:rsid w:val="007E4689"/>
    <w:rPr>
      <w:color w:val="1A1A1A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7E4689"/>
    <w:pPr>
      <w:numPr>
        <w:ilvl w:val="2"/>
      </w:numPr>
    </w:pPr>
  </w:style>
  <w:style w:type="character" w:customStyle="1" w:styleId="NumberlistL3Char">
    <w:name w:val="Number list L3 Char"/>
    <w:basedOn w:val="NumberlistL2Char"/>
    <w:link w:val="NumberlistL3"/>
    <w:rsid w:val="007E4689"/>
    <w:rPr>
      <w:color w:val="1A1A1A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rsid w:val="007E4689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7393B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7E4689"/>
    <w:rPr>
      <w:iCs/>
      <w:color w:val="37393B" w:themeColor="background2" w:themeShade="40"/>
      <w:sz w:val="24"/>
    </w:rPr>
  </w:style>
  <w:style w:type="character" w:styleId="SubtleEmphasis">
    <w:name w:val="Subtle Emphasis"/>
    <w:basedOn w:val="DefaultParagraphFont"/>
    <w:uiPriority w:val="19"/>
    <w:rsid w:val="007E4689"/>
    <w:rPr>
      <w:rFonts w:asciiTheme="minorHAnsi" w:hAnsiTheme="minorHAnsi"/>
      <w:i/>
      <w:iCs/>
      <w:color w:val="37393B" w:themeColor="background2" w:themeShade="40"/>
      <w:sz w:val="24"/>
    </w:rPr>
  </w:style>
  <w:style w:type="paragraph" w:customStyle="1" w:styleId="Tablebullet">
    <w:name w:val="Table bullet"/>
    <w:basedOn w:val="Tablecopy"/>
    <w:qFormat/>
    <w:rsid w:val="007E4689"/>
    <w:pPr>
      <w:numPr>
        <w:numId w:val="16"/>
      </w:numPr>
    </w:pPr>
  </w:style>
  <w:style w:type="paragraph" w:customStyle="1" w:styleId="Tableheadingblack">
    <w:name w:val="Table heading black"/>
    <w:basedOn w:val="Tableheadingwhite"/>
    <w:next w:val="Normal"/>
    <w:autoRedefine/>
    <w:qFormat/>
    <w:rsid w:val="007E4689"/>
    <w:pPr>
      <w:jc w:val="center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7E4689"/>
    <w:pPr>
      <w:spacing w:after="240"/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E4689"/>
    <w:rPr>
      <w:rFonts w:asciiTheme="minorHAnsi" w:hAnsiTheme="minorHAnsi"/>
      <w:color w:val="C00000"/>
      <w:sz w:val="24"/>
      <w:shd w:val="clear" w:color="auto" w:fill="E1DFDD"/>
    </w:rPr>
  </w:style>
  <w:style w:type="table" w:styleId="PlainTable2">
    <w:name w:val="Plain Table 2"/>
    <w:basedOn w:val="TableNormal"/>
    <w:uiPriority w:val="42"/>
    <w:rsid w:val="00BB749C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80"/>
        <w:bottom w:val="single" w:sz="4" w:space="0" w:color="8C8C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C8C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C8C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C8C8C" w:themeColor="text1" w:themeTint="80"/>
          <w:right w:val="single" w:sz="4" w:space="0" w:color="8C8C8C" w:themeColor="text1" w:themeTint="80"/>
        </w:tcBorders>
      </w:tcPr>
    </w:tblStylePr>
    <w:tblStylePr w:type="band2Vert">
      <w:tblPr/>
      <w:tcPr>
        <w:tcBorders>
          <w:left w:val="single" w:sz="4" w:space="0" w:color="8C8C8C" w:themeColor="text1" w:themeTint="80"/>
          <w:right w:val="single" w:sz="4" w:space="0" w:color="8C8C8C" w:themeColor="text1" w:themeTint="80"/>
        </w:tcBorders>
      </w:tcPr>
    </w:tblStylePr>
    <w:tblStylePr w:type="band1Horz">
      <w:tblPr/>
      <w:tcPr>
        <w:tcBorders>
          <w:top w:val="single" w:sz="4" w:space="0" w:color="8C8C8C" w:themeColor="text1" w:themeTint="80"/>
          <w:bottom w:val="single" w:sz="4" w:space="0" w:color="8C8C8C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333333"/>
      </a:dk2>
      <a:lt2>
        <a:srgbClr val="E4E5E6"/>
      </a:lt2>
      <a:accent1>
        <a:srgbClr val="1A1A1A"/>
      </a:accent1>
      <a:accent2>
        <a:srgbClr val="005A96"/>
      </a:accent2>
      <a:accent3>
        <a:srgbClr val="535353"/>
      </a:accent3>
      <a:accent4>
        <a:srgbClr val="8C8C8C"/>
      </a:accent4>
      <a:accent5>
        <a:srgbClr val="20416F"/>
      </a:accent5>
      <a:accent6>
        <a:srgbClr val="6A96D3"/>
      </a:accent6>
      <a:hlink>
        <a:srgbClr val="2B5794"/>
      </a:hlink>
      <a:folHlink>
        <a:srgbClr val="CE372F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811</Words>
  <Characters>4667</Characters>
  <Application>Microsoft Office Word</Application>
  <DocSecurity>0</DocSecurity>
  <Lines>119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Heike</dc:creator>
  <cp:keywords/>
  <dc:description/>
  <cp:lastModifiedBy>Schmidt, Heike</cp:lastModifiedBy>
  <cp:revision>5</cp:revision>
  <dcterms:created xsi:type="dcterms:W3CDTF">2024-06-06T01:51:00Z</dcterms:created>
  <dcterms:modified xsi:type="dcterms:W3CDTF">2024-06-06T02:21:00Z</dcterms:modified>
</cp:coreProperties>
</file>